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547B" w14:textId="77777777" w:rsidR="00F81A41" w:rsidRPr="00F81A41" w:rsidRDefault="00F81A41" w:rsidP="00F81A41">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F81A41">
        <w:rPr>
          <w:rFonts w:ascii="Times New Roman" w:eastAsia="Times New Roman" w:hAnsi="Times New Roman" w:cs="Times New Roman"/>
          <w:color w:val="081D8F"/>
          <w:sz w:val="36"/>
          <w:szCs w:val="36"/>
          <w:lang w:eastAsia="cs-CZ"/>
        </w:rPr>
        <w:t>Informace k obřadu:</w:t>
      </w:r>
    </w:p>
    <w:p w14:paraId="2EDBBD3D" w14:textId="0A4E30D5" w:rsidR="00F81A41" w:rsidRPr="00F81A41" w:rsidRDefault="00F81A41" w:rsidP="00F81A41">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Trvá do půl hodiny, oddává starosta</w:t>
      </w:r>
      <w:r>
        <w:rPr>
          <w:rFonts w:ascii="Arial" w:eastAsia="Times New Roman" w:hAnsi="Arial" w:cs="Arial"/>
          <w:color w:val="000000"/>
          <w:sz w:val="27"/>
          <w:szCs w:val="27"/>
          <w:lang w:eastAsia="cs-CZ"/>
        </w:rPr>
        <w:t xml:space="preserve">, </w:t>
      </w:r>
      <w:r w:rsidRPr="00F81A41">
        <w:rPr>
          <w:rFonts w:ascii="Arial" w:eastAsia="Times New Roman" w:hAnsi="Arial" w:cs="Arial"/>
          <w:color w:val="000000"/>
          <w:sz w:val="27"/>
          <w:szCs w:val="27"/>
          <w:lang w:eastAsia="cs-CZ"/>
        </w:rPr>
        <w:t>místostarosta</w:t>
      </w:r>
      <w:r>
        <w:rPr>
          <w:rFonts w:ascii="Arial" w:eastAsia="Times New Roman" w:hAnsi="Arial" w:cs="Arial"/>
          <w:color w:val="000000"/>
          <w:sz w:val="27"/>
          <w:szCs w:val="27"/>
          <w:lang w:eastAsia="cs-CZ"/>
        </w:rPr>
        <w:t>, nebo určený člen Rady obce.</w:t>
      </w:r>
    </w:p>
    <w:p w14:paraId="3EF79CBC" w14:textId="77777777" w:rsidR="00F81A41" w:rsidRPr="00F81A41" w:rsidRDefault="00F81A41" w:rsidP="00F81A41">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Fotografování: lze fotografovat i natáčet na kameru během obřadu. Matrika nezajišťuje službu fotografa, tu si snoubenci zajišťují sami.</w:t>
      </w:r>
    </w:p>
    <w:p w14:paraId="3C44AE64" w14:textId="6F499F89" w:rsidR="00F81A41" w:rsidRPr="00F81A41" w:rsidRDefault="00F81A41" w:rsidP="00F81A41">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Hudba: v obřadní místnosti máme reprodukovanou hudbu</w:t>
      </w:r>
      <w:r>
        <w:rPr>
          <w:rFonts w:ascii="Arial" w:eastAsia="Times New Roman" w:hAnsi="Arial" w:cs="Arial"/>
          <w:color w:val="000000"/>
          <w:sz w:val="27"/>
          <w:szCs w:val="27"/>
          <w:lang w:eastAsia="cs-CZ"/>
        </w:rPr>
        <w:t>.</w:t>
      </w:r>
    </w:p>
    <w:p w14:paraId="31E300DB"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Jednotlivé obce si určili místo a čas pro uzavírání manželství:</w:t>
      </w:r>
    </w:p>
    <w:tbl>
      <w:tblPr>
        <w:tblW w:w="936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4197"/>
        <w:gridCol w:w="3809"/>
      </w:tblGrid>
      <w:tr w:rsidR="00F81A41" w:rsidRPr="00F81A41" w14:paraId="4A8BC1F9" w14:textId="77777777" w:rsidTr="005E721A">
        <w:trPr>
          <w:trHeight w:val="422"/>
        </w:trPr>
        <w:tc>
          <w:tcPr>
            <w:tcW w:w="0" w:type="auto"/>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6CA492D2" w14:textId="77777777" w:rsidR="00F81A41" w:rsidRPr="00F81A41" w:rsidRDefault="00F81A41" w:rsidP="00F81A41">
            <w:pPr>
              <w:spacing w:after="0" w:line="240" w:lineRule="auto"/>
              <w:rPr>
                <w:rFonts w:ascii="Times New Roman" w:eastAsia="Times New Roman" w:hAnsi="Times New Roman" w:cs="Times New Roman"/>
                <w:sz w:val="24"/>
                <w:szCs w:val="24"/>
                <w:lang w:eastAsia="cs-CZ"/>
              </w:rPr>
            </w:pPr>
            <w:r w:rsidRPr="00F81A41">
              <w:rPr>
                <w:rFonts w:ascii="Times New Roman" w:eastAsia="Times New Roman" w:hAnsi="Times New Roman" w:cs="Times New Roman"/>
                <w:b/>
                <w:bCs/>
                <w:sz w:val="24"/>
                <w:szCs w:val="24"/>
                <w:lang w:eastAsia="cs-CZ"/>
              </w:rPr>
              <w:t>Místem určeným pro uzavírání manželství je:</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00A16426" w14:textId="77777777" w:rsidR="00F81A41" w:rsidRPr="00F81A41" w:rsidRDefault="00F81A41" w:rsidP="00F81A41">
            <w:pPr>
              <w:spacing w:after="0" w:line="240" w:lineRule="auto"/>
              <w:rPr>
                <w:rFonts w:ascii="Times New Roman" w:eastAsia="Times New Roman" w:hAnsi="Times New Roman" w:cs="Times New Roman"/>
                <w:sz w:val="24"/>
                <w:szCs w:val="24"/>
                <w:lang w:eastAsia="cs-CZ"/>
              </w:rPr>
            </w:pPr>
            <w:r w:rsidRPr="00F81A41">
              <w:rPr>
                <w:rFonts w:ascii="Times New Roman" w:eastAsia="Times New Roman" w:hAnsi="Times New Roman" w:cs="Times New Roman"/>
                <w:b/>
                <w:bCs/>
                <w:sz w:val="24"/>
                <w:szCs w:val="24"/>
                <w:lang w:eastAsia="cs-CZ"/>
              </w:rPr>
              <w:t>čas určený pro uzavírání manželství</w:t>
            </w:r>
          </w:p>
        </w:tc>
      </w:tr>
      <w:tr w:rsidR="00F81A41" w:rsidRPr="00F81A41" w14:paraId="29EF2A4C" w14:textId="77777777" w:rsidTr="005E721A">
        <w:trPr>
          <w:trHeight w:val="216"/>
        </w:trPr>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6E9D41D3" w14:textId="67F85C19" w:rsidR="00F81A41" w:rsidRPr="00F81A41" w:rsidRDefault="00F81A41" w:rsidP="00F81A41">
            <w:pPr>
              <w:spacing w:after="0" w:line="240" w:lineRule="auto"/>
              <w:rPr>
                <w:rFonts w:ascii="Times New Roman" w:eastAsia="Times New Roman" w:hAnsi="Times New Roman" w:cs="Times New Roman"/>
                <w:sz w:val="24"/>
                <w:szCs w:val="24"/>
                <w:lang w:eastAsia="cs-CZ"/>
              </w:rPr>
            </w:pPr>
            <w:r w:rsidRPr="00F81A41">
              <w:rPr>
                <w:rFonts w:ascii="Times New Roman" w:eastAsia="Times New Roman" w:hAnsi="Times New Roman" w:cs="Times New Roman"/>
                <w:sz w:val="24"/>
                <w:szCs w:val="24"/>
                <w:lang w:eastAsia="cs-CZ"/>
              </w:rPr>
              <w:t xml:space="preserve">Obec </w:t>
            </w:r>
            <w:r>
              <w:rPr>
                <w:rFonts w:ascii="Times New Roman" w:eastAsia="Times New Roman" w:hAnsi="Times New Roman" w:cs="Times New Roman"/>
                <w:sz w:val="24"/>
                <w:szCs w:val="24"/>
                <w:lang w:eastAsia="cs-CZ"/>
              </w:rPr>
              <w:t>Zbůch</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21F33530" w14:textId="5B557AE0" w:rsidR="00F81A41" w:rsidRPr="00F81A41" w:rsidRDefault="000E50D8" w:rsidP="00F81A4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obřadní</w:t>
            </w:r>
            <w:r w:rsidR="00F81A41" w:rsidRPr="00F81A4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síň</w:t>
            </w:r>
            <w:r w:rsidR="00F81A41" w:rsidRPr="00F81A41">
              <w:rPr>
                <w:rFonts w:ascii="Times New Roman" w:eastAsia="Times New Roman" w:hAnsi="Times New Roman" w:cs="Times New Roman"/>
                <w:sz w:val="24"/>
                <w:szCs w:val="24"/>
                <w:lang w:eastAsia="cs-CZ"/>
              </w:rPr>
              <w:t xml:space="preserve"> </w:t>
            </w:r>
            <w:proofErr w:type="gramStart"/>
            <w:r w:rsidR="00F81A41" w:rsidRPr="00F81A41">
              <w:rPr>
                <w:rFonts w:ascii="Times New Roman" w:eastAsia="Times New Roman" w:hAnsi="Times New Roman" w:cs="Times New Roman"/>
                <w:sz w:val="24"/>
                <w:szCs w:val="24"/>
                <w:lang w:eastAsia="cs-CZ"/>
              </w:rPr>
              <w:t xml:space="preserve">OÚ </w:t>
            </w:r>
            <w:r>
              <w:rPr>
                <w:rFonts w:ascii="Times New Roman" w:eastAsia="Times New Roman" w:hAnsi="Times New Roman" w:cs="Times New Roman"/>
                <w:sz w:val="24"/>
                <w:szCs w:val="24"/>
                <w:lang w:eastAsia="cs-CZ"/>
              </w:rPr>
              <w:t>,</w:t>
            </w:r>
            <w:proofErr w:type="gramEnd"/>
            <w:r>
              <w:rPr>
                <w:rFonts w:ascii="Times New Roman" w:eastAsia="Times New Roman" w:hAnsi="Times New Roman" w:cs="Times New Roman"/>
                <w:sz w:val="24"/>
                <w:szCs w:val="24"/>
                <w:lang w:eastAsia="cs-CZ"/>
              </w:rPr>
              <w:t xml:space="preserve"> Náměstí 205</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0A4C3DE5" w14:textId="0B7EFD4C" w:rsidR="00F81A41" w:rsidRPr="00F81A41" w:rsidRDefault="000E50D8" w:rsidP="00F81A4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Sobota 10:00-14:00</w:t>
            </w:r>
          </w:p>
        </w:tc>
      </w:tr>
      <w:tr w:rsidR="00F81A41" w:rsidRPr="00F81A41" w14:paraId="009288B4" w14:textId="77777777" w:rsidTr="005E721A">
        <w:trPr>
          <w:trHeight w:val="216"/>
        </w:trPr>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5736709D" w14:textId="53F7ACD2" w:rsidR="00F81A41" w:rsidRPr="00F81A41" w:rsidRDefault="00F81A41" w:rsidP="00F81A41">
            <w:pPr>
              <w:spacing w:after="0" w:line="240" w:lineRule="auto"/>
              <w:rPr>
                <w:rFonts w:ascii="Times New Roman" w:eastAsia="Times New Roman" w:hAnsi="Times New Roman" w:cs="Times New Roman"/>
                <w:sz w:val="24"/>
                <w:szCs w:val="24"/>
                <w:lang w:eastAsia="cs-CZ"/>
              </w:rPr>
            </w:pPr>
            <w:r w:rsidRPr="00F81A41">
              <w:rPr>
                <w:rFonts w:ascii="Times New Roman" w:eastAsia="Times New Roman" w:hAnsi="Times New Roman" w:cs="Times New Roman"/>
                <w:sz w:val="24"/>
                <w:szCs w:val="24"/>
                <w:lang w:eastAsia="cs-CZ"/>
              </w:rPr>
              <w:t xml:space="preserve">Obec </w:t>
            </w:r>
            <w:r w:rsidR="000E50D8">
              <w:rPr>
                <w:rFonts w:ascii="Times New Roman" w:eastAsia="Times New Roman" w:hAnsi="Times New Roman" w:cs="Times New Roman"/>
                <w:sz w:val="24"/>
                <w:szCs w:val="24"/>
                <w:lang w:eastAsia="cs-CZ"/>
              </w:rPr>
              <w:t>Líně</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5E8B0A0E" w14:textId="43DC6152" w:rsidR="00F81A41" w:rsidRPr="00F81A41" w:rsidRDefault="005E721A" w:rsidP="00F81A4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Obecní dům, Hornická 848</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170D9ED1" w14:textId="1591FC10" w:rsidR="00F81A41" w:rsidRPr="00F81A41" w:rsidRDefault="005E721A" w:rsidP="00F81A4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nestanoven</w:t>
            </w:r>
          </w:p>
        </w:tc>
      </w:tr>
      <w:tr w:rsidR="00F81A41" w:rsidRPr="00F81A41" w14:paraId="6AD69C53" w14:textId="77777777" w:rsidTr="005E721A">
        <w:trPr>
          <w:trHeight w:val="422"/>
        </w:trPr>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10930D87" w14:textId="64C9248D" w:rsidR="00F81A41" w:rsidRPr="00F81A41" w:rsidRDefault="00F81A41" w:rsidP="00F81A41">
            <w:pPr>
              <w:spacing w:after="0" w:line="240" w:lineRule="auto"/>
              <w:rPr>
                <w:rFonts w:ascii="Times New Roman" w:eastAsia="Times New Roman" w:hAnsi="Times New Roman" w:cs="Times New Roman"/>
                <w:sz w:val="24"/>
                <w:szCs w:val="24"/>
                <w:lang w:eastAsia="cs-CZ"/>
              </w:rPr>
            </w:pPr>
            <w:r w:rsidRPr="00F81A41">
              <w:rPr>
                <w:rFonts w:ascii="Times New Roman" w:eastAsia="Times New Roman" w:hAnsi="Times New Roman" w:cs="Times New Roman"/>
                <w:sz w:val="24"/>
                <w:szCs w:val="24"/>
                <w:lang w:eastAsia="cs-CZ"/>
              </w:rPr>
              <w:t xml:space="preserve">Obec </w:t>
            </w:r>
            <w:r w:rsidR="005E721A">
              <w:rPr>
                <w:rFonts w:ascii="Times New Roman" w:eastAsia="Times New Roman" w:hAnsi="Times New Roman" w:cs="Times New Roman"/>
                <w:sz w:val="24"/>
                <w:szCs w:val="24"/>
                <w:lang w:eastAsia="cs-CZ"/>
              </w:rPr>
              <w:t>Úherce</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747AA6FE" w14:textId="51B6CF79" w:rsidR="00F81A41" w:rsidRPr="00F81A41" w:rsidRDefault="005E721A" w:rsidP="00F81A4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Zasedací místnost Obecního úřadu Úherce</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20655766" w14:textId="26350472" w:rsidR="00F81A41" w:rsidRPr="00F81A41" w:rsidRDefault="005E721A" w:rsidP="00F81A41">
            <w:pPr>
              <w:spacing w:after="0" w:line="240" w:lineRule="auto"/>
              <w:rPr>
                <w:rFonts w:ascii="Times New Roman" w:eastAsia="Times New Roman" w:hAnsi="Times New Roman" w:cs="Times New Roman"/>
                <w:sz w:val="24"/>
                <w:szCs w:val="24"/>
                <w:lang w:eastAsia="cs-CZ"/>
              </w:rPr>
            </w:pPr>
            <w:r w:rsidRPr="00F81A41">
              <w:rPr>
                <w:rFonts w:ascii="Times New Roman" w:eastAsia="Times New Roman" w:hAnsi="Times New Roman" w:cs="Times New Roman"/>
                <w:sz w:val="24"/>
                <w:szCs w:val="24"/>
                <w:lang w:eastAsia="cs-CZ"/>
              </w:rPr>
              <w:t>S</w:t>
            </w:r>
            <w:r w:rsidR="00F81A41" w:rsidRPr="00F81A41">
              <w:rPr>
                <w:rFonts w:ascii="Times New Roman" w:eastAsia="Times New Roman" w:hAnsi="Times New Roman" w:cs="Times New Roman"/>
                <w:sz w:val="24"/>
                <w:szCs w:val="24"/>
                <w:lang w:eastAsia="cs-CZ"/>
              </w:rPr>
              <w:t>obota</w:t>
            </w:r>
            <w:r>
              <w:rPr>
                <w:rFonts w:ascii="Times New Roman" w:eastAsia="Times New Roman" w:hAnsi="Times New Roman" w:cs="Times New Roman"/>
                <w:sz w:val="24"/>
                <w:szCs w:val="24"/>
                <w:lang w:eastAsia="cs-CZ"/>
              </w:rPr>
              <w:t>, neděle 10:00-16:00</w:t>
            </w:r>
          </w:p>
        </w:tc>
      </w:tr>
      <w:tr w:rsidR="00F81A41" w:rsidRPr="00F81A41" w14:paraId="2A406847" w14:textId="77777777" w:rsidTr="005E721A">
        <w:trPr>
          <w:trHeight w:val="13"/>
        </w:trPr>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463805CD" w14:textId="2AF93D54" w:rsidR="00F81A41" w:rsidRPr="00F81A41" w:rsidRDefault="00F81A41" w:rsidP="00F81A41">
            <w:pPr>
              <w:spacing w:after="0" w:line="240" w:lineRule="auto"/>
              <w:rPr>
                <w:rFonts w:ascii="Times New Roman" w:eastAsia="Times New Roman" w:hAnsi="Times New Roman" w:cs="Times New Roman"/>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6E4367CE" w14:textId="29D17CA6" w:rsidR="00F81A41" w:rsidRPr="00F81A41" w:rsidRDefault="00F81A41" w:rsidP="00F81A41">
            <w:pPr>
              <w:spacing w:after="0" w:line="240" w:lineRule="auto"/>
              <w:rPr>
                <w:rFonts w:ascii="Times New Roman" w:eastAsia="Times New Roman" w:hAnsi="Times New Roman" w:cs="Times New Roman"/>
                <w:sz w:val="24"/>
                <w:szCs w:val="24"/>
                <w:lang w:eastAsia="cs-CZ"/>
              </w:rPr>
            </w:pP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14:paraId="2AF23DFA" w14:textId="638AB358" w:rsidR="00F81A41" w:rsidRPr="00F81A41" w:rsidRDefault="00F81A41" w:rsidP="00F81A41">
            <w:pPr>
              <w:spacing w:after="0" w:line="240" w:lineRule="auto"/>
              <w:rPr>
                <w:rFonts w:ascii="Times New Roman" w:eastAsia="Times New Roman" w:hAnsi="Times New Roman" w:cs="Times New Roman"/>
                <w:sz w:val="24"/>
                <w:szCs w:val="24"/>
                <w:lang w:eastAsia="cs-CZ"/>
              </w:rPr>
            </w:pPr>
          </w:p>
        </w:tc>
      </w:tr>
    </w:tbl>
    <w:p w14:paraId="03ED3813" w14:textId="77777777" w:rsidR="00F81A41" w:rsidRPr="00F81A41" w:rsidRDefault="00F81A41" w:rsidP="00F81A41">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 xml:space="preserve">V případě, že si zvolíte jiné </w:t>
      </w:r>
      <w:proofErr w:type="gramStart"/>
      <w:r w:rsidRPr="00F81A41">
        <w:rPr>
          <w:rFonts w:ascii="Arial" w:eastAsia="Times New Roman" w:hAnsi="Arial" w:cs="Arial"/>
          <w:color w:val="000000"/>
          <w:sz w:val="27"/>
          <w:szCs w:val="27"/>
          <w:lang w:eastAsia="cs-CZ"/>
        </w:rPr>
        <w:t>místo</w:t>
      </w:r>
      <w:proofErr w:type="gramEnd"/>
      <w:r w:rsidRPr="00F81A41">
        <w:rPr>
          <w:rFonts w:ascii="Arial" w:eastAsia="Times New Roman" w:hAnsi="Arial" w:cs="Arial"/>
          <w:color w:val="000000"/>
          <w:sz w:val="27"/>
          <w:szCs w:val="27"/>
          <w:lang w:eastAsia="cs-CZ"/>
        </w:rPr>
        <w:t xml:space="preserve"> než je uvedeno výše (např. veřejné prostranství, kulturní sály, zahrada domu atd.), popř. jinou dobu, platí se správní poplatek 1 000 Kč.</w:t>
      </w:r>
    </w:p>
    <w:p w14:paraId="3E8CE0EF" w14:textId="77777777" w:rsidR="00F81A41" w:rsidRPr="00F81A41" w:rsidRDefault="00F81A41" w:rsidP="00F81A41">
      <w:pPr>
        <w:shd w:val="clear" w:color="auto" w:fill="F7F7F7"/>
        <w:spacing w:before="225" w:after="225" w:line="240" w:lineRule="auto"/>
        <w:textAlignment w:val="baseline"/>
        <w:outlineLvl w:val="3"/>
        <w:rPr>
          <w:rFonts w:ascii="Times New Roman" w:eastAsia="Times New Roman" w:hAnsi="Times New Roman" w:cs="Times New Roman"/>
          <w:color w:val="000000"/>
          <w:sz w:val="27"/>
          <w:szCs w:val="27"/>
          <w:lang w:eastAsia="cs-CZ"/>
        </w:rPr>
      </w:pPr>
      <w:r w:rsidRPr="00F81A41">
        <w:rPr>
          <w:rFonts w:ascii="Times New Roman" w:eastAsia="Times New Roman" w:hAnsi="Times New Roman" w:cs="Times New Roman"/>
          <w:color w:val="000000"/>
          <w:sz w:val="27"/>
          <w:szCs w:val="27"/>
          <w:lang w:eastAsia="cs-CZ"/>
        </w:rPr>
        <w:t>Základní informace k životní situaci</w:t>
      </w:r>
    </w:p>
    <w:p w14:paraId="3D9DF4DC" w14:textId="4FCE8B72"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 xml:space="preserve">Uzavření manželství před Obecním úřadem </w:t>
      </w:r>
      <w:r w:rsidR="005E721A">
        <w:rPr>
          <w:rFonts w:ascii="Times New Roman" w:eastAsia="Times New Roman" w:hAnsi="Times New Roman" w:cs="Times New Roman"/>
          <w:color w:val="081D8F"/>
          <w:sz w:val="27"/>
          <w:szCs w:val="27"/>
          <w:lang w:eastAsia="cs-CZ"/>
        </w:rPr>
        <w:t>Zbůch</w:t>
      </w:r>
      <w:r w:rsidRPr="00F81A41">
        <w:rPr>
          <w:rFonts w:ascii="Times New Roman" w:eastAsia="Times New Roman" w:hAnsi="Times New Roman" w:cs="Times New Roman"/>
          <w:color w:val="081D8F"/>
          <w:sz w:val="27"/>
          <w:szCs w:val="27"/>
          <w:lang w:eastAsia="cs-CZ"/>
        </w:rPr>
        <w:t xml:space="preserve"> ve správním obvodu:</w:t>
      </w:r>
    </w:p>
    <w:p w14:paraId="6FC77310" w14:textId="225BA64D" w:rsidR="00F81A41" w:rsidRPr="00F81A41" w:rsidRDefault="005E721A" w:rsidP="00F81A41">
      <w:pPr>
        <w:numPr>
          <w:ilvl w:val="0"/>
          <w:numId w:val="1"/>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Pr>
          <w:rFonts w:ascii="Arial" w:eastAsia="Times New Roman" w:hAnsi="Arial" w:cs="Arial"/>
          <w:color w:val="000000"/>
          <w:sz w:val="27"/>
          <w:szCs w:val="27"/>
          <w:lang w:eastAsia="cs-CZ"/>
        </w:rPr>
        <w:t>Zbůch, Líně, Úherce</w:t>
      </w:r>
      <w:r w:rsidR="00F81A41" w:rsidRPr="00F81A41">
        <w:rPr>
          <w:rFonts w:ascii="Arial" w:eastAsia="Times New Roman" w:hAnsi="Arial" w:cs="Arial"/>
          <w:color w:val="000000"/>
          <w:sz w:val="27"/>
          <w:szCs w:val="27"/>
          <w:lang w:eastAsia="cs-CZ"/>
        </w:rPr>
        <w:t>.</w:t>
      </w:r>
    </w:p>
    <w:p w14:paraId="5196102B"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Kdo je oprávněn v této věci jednat</w:t>
      </w:r>
    </w:p>
    <w:p w14:paraId="04F71612" w14:textId="77777777" w:rsidR="00F81A41" w:rsidRPr="00F81A41" w:rsidRDefault="00F81A41" w:rsidP="00F81A41">
      <w:pPr>
        <w:numPr>
          <w:ilvl w:val="0"/>
          <w:numId w:val="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Jeden ze snoubenců (muž nebo žena), popř. oba snoubenci.</w:t>
      </w:r>
    </w:p>
    <w:p w14:paraId="161658DA" w14:textId="77777777" w:rsidR="00F81A41" w:rsidRPr="00F81A41" w:rsidRDefault="00F81A41" w:rsidP="00F81A41">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F81A41">
        <w:rPr>
          <w:rFonts w:ascii="Times New Roman" w:eastAsia="Times New Roman" w:hAnsi="Times New Roman" w:cs="Times New Roman"/>
          <w:color w:val="081D8F"/>
          <w:sz w:val="36"/>
          <w:szCs w:val="36"/>
          <w:lang w:eastAsia="cs-CZ"/>
        </w:rPr>
        <w:t>Jaké jsou podmínky a postup pro řešení životní situace</w:t>
      </w:r>
    </w:p>
    <w:p w14:paraId="725B7264"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Manželství lze uzavřít:</w:t>
      </w:r>
    </w:p>
    <w:p w14:paraId="3940664E" w14:textId="77777777" w:rsidR="00F81A41" w:rsidRPr="00F81A41" w:rsidRDefault="00F81A41" w:rsidP="00F81A41">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před kterýmkoli matričním úřadem v ČR</w:t>
      </w:r>
    </w:p>
    <w:p w14:paraId="76A1A177" w14:textId="3C0184C0" w:rsidR="00F81A41" w:rsidRPr="00F81A41" w:rsidRDefault="00F81A41" w:rsidP="00F81A41">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 xml:space="preserve">před obecním úřadem, úřadem městského obvodu nebo městské části územně členěného statutárního města, které patří do správního obvodu matričního úřadu a nejsou matričním úřadem, za předpokladu, že zde má alespoň jeden ze snoubenců trvalý pobyt (v obvodu matričního úřadu </w:t>
      </w:r>
      <w:r w:rsidR="005E721A">
        <w:rPr>
          <w:rFonts w:ascii="Arial" w:eastAsia="Times New Roman" w:hAnsi="Arial" w:cs="Arial"/>
          <w:color w:val="000000"/>
          <w:sz w:val="27"/>
          <w:szCs w:val="27"/>
          <w:lang w:eastAsia="cs-CZ"/>
        </w:rPr>
        <w:t>Zbůch</w:t>
      </w:r>
      <w:r w:rsidRPr="00F81A41">
        <w:rPr>
          <w:rFonts w:ascii="Arial" w:eastAsia="Times New Roman" w:hAnsi="Arial" w:cs="Arial"/>
          <w:color w:val="000000"/>
          <w:sz w:val="27"/>
          <w:szCs w:val="27"/>
          <w:lang w:eastAsia="cs-CZ"/>
        </w:rPr>
        <w:t xml:space="preserve"> se jedná o obecní úřady: </w:t>
      </w:r>
      <w:r w:rsidR="005E721A">
        <w:rPr>
          <w:rFonts w:ascii="Arial" w:eastAsia="Times New Roman" w:hAnsi="Arial" w:cs="Arial"/>
          <w:color w:val="000000"/>
          <w:sz w:val="27"/>
          <w:szCs w:val="27"/>
          <w:lang w:eastAsia="cs-CZ"/>
        </w:rPr>
        <w:t>Líně, Úherce</w:t>
      </w:r>
      <w:r w:rsidRPr="00F81A41">
        <w:rPr>
          <w:rFonts w:ascii="Arial" w:eastAsia="Times New Roman" w:hAnsi="Arial" w:cs="Arial"/>
          <w:color w:val="000000"/>
          <w:sz w:val="27"/>
          <w:szCs w:val="27"/>
          <w:lang w:eastAsia="cs-CZ"/>
        </w:rPr>
        <w:t>)</w:t>
      </w:r>
    </w:p>
    <w:p w14:paraId="31BC37FC" w14:textId="77777777" w:rsidR="00F81A41" w:rsidRPr="00F81A41" w:rsidRDefault="00F81A41" w:rsidP="00F81A41">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před orgánem státem registrované církve</w:t>
      </w:r>
    </w:p>
    <w:p w14:paraId="1CBC8BCD" w14:textId="77777777" w:rsidR="00F81A41" w:rsidRPr="00F81A41" w:rsidRDefault="00F81A41" w:rsidP="00F81A41">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lastRenderedPageBreak/>
        <w:t>před orgánem státem registrované náboženské společnosti</w:t>
      </w:r>
    </w:p>
    <w:p w14:paraId="084BF55E" w14:textId="77777777" w:rsidR="00F81A41" w:rsidRPr="00F81A41" w:rsidRDefault="00F81A41" w:rsidP="00F81A41">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před jakýmkoli obecním úřadem, je-li život toho, kdo chce uzavřít manželství, ohrožen</w:t>
      </w:r>
    </w:p>
    <w:p w14:paraId="6510CBF9" w14:textId="77777777" w:rsidR="00F81A41" w:rsidRPr="00F81A41" w:rsidRDefault="00F81A41" w:rsidP="00F81A41">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v cizině před kapitánem lodi plující pod vlajkou České republiky, kapitánem letadla registrovaného v České republice nebo velitelem vojenské jednotky České republiky v zahraničí, je-li život toho, kdo chce uzavřít manželství, přímo ohrožen</w:t>
      </w:r>
    </w:p>
    <w:p w14:paraId="506DEB78" w14:textId="77777777" w:rsidR="00F81A41" w:rsidRPr="00F81A41" w:rsidRDefault="00F81A41" w:rsidP="00F81A41">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před zastupitelským úřadem České republiky v cizině</w:t>
      </w:r>
    </w:p>
    <w:p w14:paraId="23EF3688" w14:textId="77777777" w:rsidR="00F81A41" w:rsidRPr="00F81A41" w:rsidRDefault="00F81A41" w:rsidP="00F81A41">
      <w:pPr>
        <w:numPr>
          <w:ilvl w:val="0"/>
          <w:numId w:val="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v cizině též před orgánem k tomu zmocněným. Manželství se uzavírá svobodným a úplným souhlasným prohlášením muže a ženy o tom, že spolu vstupují do manželství.</w:t>
      </w:r>
    </w:p>
    <w:p w14:paraId="2B0BD460"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Manželství nemůže být uzavřeno:</w:t>
      </w:r>
    </w:p>
    <w:p w14:paraId="7FDF3FF6" w14:textId="77777777" w:rsidR="00F81A41" w:rsidRPr="00F81A41" w:rsidRDefault="00F81A41" w:rsidP="00F81A41">
      <w:pPr>
        <w:numPr>
          <w:ilvl w:val="0"/>
          <w:numId w:val="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se ženatým mužem nebo vdanou ženou</w:t>
      </w:r>
    </w:p>
    <w:p w14:paraId="32A5BF72" w14:textId="77777777" w:rsidR="00F81A41" w:rsidRPr="00F81A41" w:rsidRDefault="00F81A41" w:rsidP="00F81A41">
      <w:pPr>
        <w:numPr>
          <w:ilvl w:val="0"/>
          <w:numId w:val="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mezi předky, potomky a mezi sourozenci; totéž platí o příbuzenství založeném osvojením, pokud osvojení trvá</w:t>
      </w:r>
    </w:p>
    <w:p w14:paraId="1BAE54A7" w14:textId="77777777" w:rsidR="00F81A41" w:rsidRPr="00F81A41" w:rsidRDefault="00F81A41" w:rsidP="00F81A41">
      <w:pPr>
        <w:numPr>
          <w:ilvl w:val="0"/>
          <w:numId w:val="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nezletilým; výjimečně může soud z důležitých důvodů povolit uzavření manželství nezletilému staršímu než šestnáct let;</w:t>
      </w:r>
    </w:p>
    <w:p w14:paraId="09F25526" w14:textId="77777777" w:rsidR="00F81A41" w:rsidRPr="00F81A41" w:rsidRDefault="00F81A41" w:rsidP="00F81A41">
      <w:pPr>
        <w:numPr>
          <w:ilvl w:val="0"/>
          <w:numId w:val="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osobou zbavenou způsobilosti k právním úkonům; osoba, jejíž způsobilost k právním úkonům je omezena, může uzavřít manželství jen s povolením soudu;</w:t>
      </w:r>
    </w:p>
    <w:p w14:paraId="30B95B69" w14:textId="77777777" w:rsidR="00F81A41" w:rsidRPr="00F81A41" w:rsidRDefault="00F81A41" w:rsidP="00F81A41">
      <w:pPr>
        <w:numPr>
          <w:ilvl w:val="0"/>
          <w:numId w:val="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osobou stiženou duševní poruchou, která by měla za následek omezení nebo zbavení způsobilosti k právním úkonům; uzavření manželství takové osobě může povolit soud, je-li její zdravotní stav slučitelný s účelem manželství.</w:t>
      </w:r>
    </w:p>
    <w:p w14:paraId="51F4A55C"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Manželství nevznikne, jestliže:</w:t>
      </w:r>
    </w:p>
    <w:p w14:paraId="31788893" w14:textId="77777777" w:rsidR="00F81A41" w:rsidRPr="00F81A41" w:rsidRDefault="00F81A41" w:rsidP="00F81A41">
      <w:pPr>
        <w:numPr>
          <w:ilvl w:val="0"/>
          <w:numId w:val="5"/>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muž nebo žena byli k prohlášení o uzavření manželství donuceni fyzickým násilím;</w:t>
      </w:r>
    </w:p>
    <w:p w14:paraId="781C342F" w14:textId="77777777" w:rsidR="00F81A41" w:rsidRPr="00F81A41" w:rsidRDefault="00F81A41" w:rsidP="00F81A41">
      <w:pPr>
        <w:numPr>
          <w:ilvl w:val="0"/>
          <w:numId w:val="5"/>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bylo uzavřeno nezletilým mladším šestnácti let;</w:t>
      </w:r>
    </w:p>
    <w:p w14:paraId="6D0AE589" w14:textId="77777777" w:rsidR="00F81A41" w:rsidRPr="00F81A41" w:rsidRDefault="00F81A41" w:rsidP="00F81A41">
      <w:pPr>
        <w:numPr>
          <w:ilvl w:val="0"/>
          <w:numId w:val="5"/>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nebylo uzavřeno před příslušným orgánem církve nebo náboženské společnosti;</w:t>
      </w:r>
    </w:p>
    <w:p w14:paraId="5614995A" w14:textId="77777777" w:rsidR="00F81A41" w:rsidRPr="00F81A41" w:rsidRDefault="00F81A41" w:rsidP="00F81A41">
      <w:pPr>
        <w:numPr>
          <w:ilvl w:val="0"/>
          <w:numId w:val="5"/>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při uzavírání manželství církevní formou nebylo předloženo oddávajícímu osvědčení vydané příslušným matričním úřadem</w:t>
      </w:r>
    </w:p>
    <w:p w14:paraId="6F4BF0C7" w14:textId="77777777" w:rsidR="00F81A41" w:rsidRPr="00F81A41" w:rsidRDefault="00F81A41" w:rsidP="00F81A41">
      <w:pPr>
        <w:numPr>
          <w:ilvl w:val="0"/>
          <w:numId w:val="5"/>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nebyly splněny zákonem stanovené podmínky pro uzavření manželství zástupcem</w:t>
      </w:r>
    </w:p>
    <w:p w14:paraId="4F60EF63"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Uzavření manželství v zastoupení</w:t>
      </w:r>
    </w:p>
    <w:p w14:paraId="54CC94C9" w14:textId="77777777" w:rsidR="00F81A41" w:rsidRPr="00F81A41" w:rsidRDefault="00F81A41" w:rsidP="00F81A41">
      <w:pPr>
        <w:numPr>
          <w:ilvl w:val="0"/>
          <w:numId w:val="6"/>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Z důležitých důvodů může krajský úřad, popř. úřad s rozšířenou působností povolit, aby prohlášení snoubence o tom, že vstupuje do manželství, učinil jeho zástupce. Zastoupit se však dá jen jeden ze snoubenců.</w:t>
      </w:r>
    </w:p>
    <w:p w14:paraId="4774CB78" w14:textId="77777777" w:rsidR="00F81A41" w:rsidRPr="00F81A41" w:rsidRDefault="00F81A41" w:rsidP="00F81A41">
      <w:pPr>
        <w:numPr>
          <w:ilvl w:val="0"/>
          <w:numId w:val="6"/>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lastRenderedPageBreak/>
        <w:t>Zástupcem snoubence může být pouze zletilá fyzická osoba, která není zbavena způsobilosti k právním úkonům, jejíž způsobilost k právním úkonům není omezena a která je stejného pohlaví jako snoubenec, kterého zastupuje. O povolení uzavřít manželství zástupcem rozhoduje krajský úřad, popř. úřad s rozšířenou působností příslušný podle místa trvalého pobytu snoubence, popřípadě podle místa jeho posledního trvalého pobytu. Pokud trvalý pobyt na území ČR žádný ze snoubenců neměl, rozhoduje Magistrát hlavního města Prahy.</w:t>
      </w:r>
    </w:p>
    <w:p w14:paraId="66AE9C60" w14:textId="77777777" w:rsidR="00F81A41" w:rsidRPr="00F81A41" w:rsidRDefault="00F81A41" w:rsidP="00F81A41">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Pokud snoubenec, popřípadě snoubenci nemluví nebo nerozumí česky, nebo snoubenec, popřípadě snoubenci jsou neslyšící nebo němí, je nutná při prohlášení o uzavření manželství přítomnost tlumočníka. Účast tlumočníka zajišťuje jeden ze snoubenců na vlastní náklady. Bez přítomnosti tlumočníka nelze prohlášení o uzavření manželství v těchto případech učinit. Nejde-li o tlumočníka jmenovaného ministrem spravedlnosti, nebo předsedou krajského soudu, musí tlumočník složit slib do rukou matrikáře.</w:t>
      </w:r>
    </w:p>
    <w:p w14:paraId="53B1EA49" w14:textId="77777777" w:rsidR="00F81A41" w:rsidRPr="00F81A41" w:rsidRDefault="00F81A41" w:rsidP="00F81A41">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Byl-li uzavřen občanský sňatek, nemají následné náboženské obřady právní následky.</w:t>
      </w:r>
      <w:r w:rsidRPr="00F81A41">
        <w:rPr>
          <w:rFonts w:ascii="Arial" w:eastAsia="Times New Roman" w:hAnsi="Arial" w:cs="Arial"/>
          <w:color w:val="000000"/>
          <w:sz w:val="27"/>
          <w:szCs w:val="27"/>
          <w:lang w:eastAsia="cs-CZ"/>
        </w:rPr>
        <w:br/>
        <w:t>Byl-li uzavřen církevní sňatek, nelze následně uzavřít občanský sňatek.</w:t>
      </w:r>
    </w:p>
    <w:p w14:paraId="6B75E36F"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Jakým způsobem zahájit řešení životní situace</w:t>
      </w:r>
    </w:p>
    <w:p w14:paraId="24A30F43" w14:textId="77777777" w:rsidR="00F81A41" w:rsidRPr="00F81A41" w:rsidRDefault="00F81A41" w:rsidP="00F81A41">
      <w:pPr>
        <w:numPr>
          <w:ilvl w:val="0"/>
          <w:numId w:val="7"/>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Žádost o uzavření manželství lze vyřídit pouze osobní návštěvou matriky.</w:t>
      </w:r>
    </w:p>
    <w:p w14:paraId="1E8D5396"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Na které instituci životní situaci řešit</w:t>
      </w:r>
    </w:p>
    <w:p w14:paraId="2ECC5797" w14:textId="3AACBE79" w:rsidR="00F81A41" w:rsidRPr="00F81A41" w:rsidRDefault="00F81A41" w:rsidP="00F81A41">
      <w:pPr>
        <w:numPr>
          <w:ilvl w:val="0"/>
          <w:numId w:val="8"/>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 xml:space="preserve">Obecní úřad </w:t>
      </w:r>
      <w:r w:rsidR="005E721A">
        <w:rPr>
          <w:rFonts w:ascii="Arial" w:eastAsia="Times New Roman" w:hAnsi="Arial" w:cs="Arial"/>
          <w:color w:val="000000"/>
          <w:sz w:val="27"/>
          <w:szCs w:val="27"/>
          <w:lang w:eastAsia="cs-CZ"/>
        </w:rPr>
        <w:t>Zbůch</w:t>
      </w:r>
    </w:p>
    <w:p w14:paraId="70491B3D"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Kde, s kým a kdy životní situaci řešit</w:t>
      </w:r>
    </w:p>
    <w:p w14:paraId="3FA6D5C4" w14:textId="76A676E9" w:rsidR="00F81A41" w:rsidRPr="00F81A41" w:rsidRDefault="00F81A41" w:rsidP="00F81A41">
      <w:pPr>
        <w:numPr>
          <w:ilvl w:val="0"/>
          <w:numId w:val="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 xml:space="preserve">Obecní úřad </w:t>
      </w:r>
      <w:r w:rsidR="005E721A">
        <w:rPr>
          <w:rFonts w:ascii="Arial" w:eastAsia="Times New Roman" w:hAnsi="Arial" w:cs="Arial"/>
          <w:color w:val="000000"/>
          <w:sz w:val="27"/>
          <w:szCs w:val="27"/>
          <w:lang w:eastAsia="cs-CZ"/>
        </w:rPr>
        <w:t>Zbůch</w:t>
      </w:r>
      <w:r w:rsidRPr="00F81A41">
        <w:rPr>
          <w:rFonts w:ascii="Arial" w:eastAsia="Times New Roman" w:hAnsi="Arial" w:cs="Arial"/>
          <w:color w:val="000000"/>
          <w:sz w:val="27"/>
          <w:szCs w:val="27"/>
          <w:lang w:eastAsia="cs-CZ"/>
        </w:rPr>
        <w:t xml:space="preserve">, matrika, </w:t>
      </w:r>
      <w:r w:rsidR="005E721A">
        <w:rPr>
          <w:rFonts w:ascii="Arial" w:eastAsia="Times New Roman" w:hAnsi="Arial" w:cs="Arial"/>
          <w:color w:val="000000"/>
          <w:sz w:val="27"/>
          <w:szCs w:val="27"/>
          <w:lang w:eastAsia="cs-CZ"/>
        </w:rPr>
        <w:t>Náměstí 205, 330 22 Zbůch</w:t>
      </w:r>
      <w:r w:rsidRPr="00F81A41">
        <w:rPr>
          <w:rFonts w:ascii="Arial" w:eastAsia="Times New Roman" w:hAnsi="Arial" w:cs="Arial"/>
          <w:color w:val="000000"/>
          <w:sz w:val="27"/>
          <w:szCs w:val="27"/>
          <w:lang w:eastAsia="cs-CZ"/>
        </w:rPr>
        <w:t>, telefon </w:t>
      </w:r>
      <w:hyperlink r:id="rId5" w:history="1">
        <w:r w:rsidR="005E721A">
          <w:rPr>
            <w:rFonts w:ascii="Arial" w:eastAsia="Times New Roman" w:hAnsi="Arial" w:cs="Arial"/>
            <w:color w:val="000000"/>
            <w:sz w:val="27"/>
            <w:szCs w:val="27"/>
            <w:u w:val="single"/>
            <w:lang w:eastAsia="cs-CZ"/>
          </w:rPr>
          <w:t>377</w:t>
        </w:r>
      </w:hyperlink>
      <w:r w:rsidR="005E721A">
        <w:rPr>
          <w:rFonts w:ascii="Arial" w:eastAsia="Times New Roman" w:hAnsi="Arial" w:cs="Arial"/>
          <w:color w:val="000000"/>
          <w:sz w:val="27"/>
          <w:szCs w:val="27"/>
          <w:lang w:eastAsia="cs-CZ"/>
        </w:rPr>
        <w:t> 936 344</w:t>
      </w:r>
    </w:p>
    <w:p w14:paraId="7E639B8A" w14:textId="30ABA355" w:rsidR="00F81A41" w:rsidRPr="00F81A41" w:rsidRDefault="00F81A41" w:rsidP="00F81A41">
      <w:pPr>
        <w:numPr>
          <w:ilvl w:val="0"/>
          <w:numId w:val="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Úřední hodiny jsou pondělí</w:t>
      </w:r>
      <w:r w:rsidR="005E721A">
        <w:rPr>
          <w:rFonts w:ascii="Arial" w:eastAsia="Times New Roman" w:hAnsi="Arial" w:cs="Arial"/>
          <w:color w:val="000000"/>
          <w:sz w:val="27"/>
          <w:szCs w:val="27"/>
          <w:lang w:eastAsia="cs-CZ"/>
        </w:rPr>
        <w:t xml:space="preserve"> a středa</w:t>
      </w:r>
      <w:r w:rsidRPr="00F81A41">
        <w:rPr>
          <w:rFonts w:ascii="Arial" w:eastAsia="Times New Roman" w:hAnsi="Arial" w:cs="Arial"/>
          <w:color w:val="000000"/>
          <w:sz w:val="27"/>
          <w:szCs w:val="27"/>
          <w:lang w:eastAsia="cs-CZ"/>
        </w:rPr>
        <w:t xml:space="preserve"> 7:</w:t>
      </w:r>
      <w:r w:rsidR="005E721A">
        <w:rPr>
          <w:rFonts w:ascii="Arial" w:eastAsia="Times New Roman" w:hAnsi="Arial" w:cs="Arial"/>
          <w:color w:val="000000"/>
          <w:sz w:val="27"/>
          <w:szCs w:val="27"/>
          <w:lang w:eastAsia="cs-CZ"/>
        </w:rPr>
        <w:t>30</w:t>
      </w:r>
      <w:r w:rsidRPr="00F81A41">
        <w:rPr>
          <w:rFonts w:ascii="Arial" w:eastAsia="Times New Roman" w:hAnsi="Arial" w:cs="Arial"/>
          <w:color w:val="000000"/>
          <w:sz w:val="27"/>
          <w:szCs w:val="27"/>
          <w:lang w:eastAsia="cs-CZ"/>
        </w:rPr>
        <w:t xml:space="preserve"> – 17:00 hodin, ostatní dny po předchozí dohodě</w:t>
      </w:r>
    </w:p>
    <w:p w14:paraId="4E52E715"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Jaké doklady je nutné mít s sebou</w:t>
      </w:r>
    </w:p>
    <w:p w14:paraId="5D77E479" w14:textId="77777777" w:rsidR="00F81A41" w:rsidRPr="00F81A41" w:rsidRDefault="00F81A41" w:rsidP="00F81A41">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Snoubenci před sňatkem vyplní dotazník k uzavření manželství a předloží jej s níže uvedenými doklady matričnímu úřadu, v jehož obvodu má být manželství uzavřeno.</w:t>
      </w:r>
    </w:p>
    <w:p w14:paraId="5B84D99C" w14:textId="77777777" w:rsidR="00F81A41" w:rsidRPr="00F81A41" w:rsidRDefault="00F81A41" w:rsidP="00F81A41">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F81A41">
        <w:rPr>
          <w:rFonts w:ascii="Times New Roman" w:eastAsia="Times New Roman" w:hAnsi="Times New Roman" w:cs="Times New Roman"/>
          <w:color w:val="081D8F"/>
          <w:sz w:val="36"/>
          <w:szCs w:val="36"/>
          <w:lang w:eastAsia="cs-CZ"/>
        </w:rPr>
        <w:lastRenderedPageBreak/>
        <w:t>Státní občan ČR s trvalým pobytem v ČR:</w:t>
      </w:r>
    </w:p>
    <w:p w14:paraId="129D25D8"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Snoubenec, který je občanem ČR a je přihlášen k trvalému pobytu v ČR dále předloží:</w:t>
      </w:r>
    </w:p>
    <w:p w14:paraId="31C17FB9" w14:textId="77777777" w:rsidR="00F81A41" w:rsidRPr="00F81A41" w:rsidRDefault="00F81A41" w:rsidP="00F81A41">
      <w:pPr>
        <w:numPr>
          <w:ilvl w:val="0"/>
          <w:numId w:val="10"/>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doklad, kterým je možné prokázat totožnost</w:t>
      </w:r>
    </w:p>
    <w:p w14:paraId="674DB525" w14:textId="77777777" w:rsidR="00F81A41" w:rsidRPr="00F81A41" w:rsidRDefault="00F81A41" w:rsidP="00F81A41">
      <w:pPr>
        <w:numPr>
          <w:ilvl w:val="0"/>
          <w:numId w:val="10"/>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rodný list</w:t>
      </w:r>
    </w:p>
    <w:p w14:paraId="2B2B3D96" w14:textId="77777777" w:rsidR="00F81A41" w:rsidRPr="00F81A41" w:rsidRDefault="00F81A41" w:rsidP="00F81A41">
      <w:pPr>
        <w:numPr>
          <w:ilvl w:val="0"/>
          <w:numId w:val="10"/>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doklad o státním občanství (lze prokázat platným občanským průkazem nebo cestovním dokladem)</w:t>
      </w:r>
    </w:p>
    <w:p w14:paraId="34E6619C" w14:textId="77777777" w:rsidR="00F81A41" w:rsidRPr="00F81A41" w:rsidRDefault="00F81A41" w:rsidP="00F81A41">
      <w:pPr>
        <w:numPr>
          <w:ilvl w:val="0"/>
          <w:numId w:val="10"/>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výpisy údajů z informačního systému evidence obyvatel o místě trvalého pobytu a o osobním stavu (lze prokázat platným občanským průkazem)</w:t>
      </w:r>
    </w:p>
    <w:p w14:paraId="053B6768" w14:textId="77777777" w:rsidR="00F81A41" w:rsidRPr="00F81A41" w:rsidRDefault="00F81A41" w:rsidP="00F81A41">
      <w:pPr>
        <w:numPr>
          <w:ilvl w:val="0"/>
          <w:numId w:val="10"/>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případně úmrtní list zemřelého manžela nebo zemřelého partnera</w:t>
      </w:r>
    </w:p>
    <w:p w14:paraId="52FAAA11" w14:textId="77777777" w:rsidR="00F81A41" w:rsidRPr="00F81A41" w:rsidRDefault="00F81A41" w:rsidP="00F81A41">
      <w:pPr>
        <w:numPr>
          <w:ilvl w:val="0"/>
          <w:numId w:val="10"/>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případně pravomocný rozsudek o rozvodu předchozího manželství nebo pravomocné rozhodnutí soudu o zrušení partnerství. Byl-li rozvod vysloven cizím soudem a jeho rozsudek není v České republice účinný, pak občan předloží rozhodnutí Nejvyššího soudu ČR o uznání rozsudku (bližší informace obdržíte na matričním úřadu)</w:t>
      </w:r>
    </w:p>
    <w:p w14:paraId="755B2B3C" w14:textId="77777777" w:rsidR="00F81A41" w:rsidRPr="00F81A41" w:rsidRDefault="00F81A41" w:rsidP="00F81A41">
      <w:pPr>
        <w:numPr>
          <w:ilvl w:val="0"/>
          <w:numId w:val="10"/>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 xml:space="preserve">jde-li o osobu nezletilou starší 16 </w:t>
      </w:r>
      <w:proofErr w:type="gramStart"/>
      <w:r w:rsidRPr="00F81A41">
        <w:rPr>
          <w:rFonts w:ascii="Arial" w:eastAsia="Times New Roman" w:hAnsi="Arial" w:cs="Arial"/>
          <w:color w:val="000000"/>
          <w:sz w:val="27"/>
          <w:szCs w:val="27"/>
          <w:lang w:eastAsia="cs-CZ"/>
        </w:rPr>
        <w:t>let - rozhodnutí</w:t>
      </w:r>
      <w:proofErr w:type="gramEnd"/>
      <w:r w:rsidRPr="00F81A41">
        <w:rPr>
          <w:rFonts w:ascii="Arial" w:eastAsia="Times New Roman" w:hAnsi="Arial" w:cs="Arial"/>
          <w:color w:val="000000"/>
          <w:sz w:val="27"/>
          <w:szCs w:val="27"/>
          <w:lang w:eastAsia="cs-CZ"/>
        </w:rPr>
        <w:t xml:space="preserve"> soudu o povolení uzavřít manželství opatřené doložkou o právní moci</w:t>
      </w:r>
    </w:p>
    <w:p w14:paraId="45968D90" w14:textId="77777777" w:rsidR="00F81A41" w:rsidRPr="00F81A41" w:rsidRDefault="00F81A41" w:rsidP="00F81A41">
      <w:pPr>
        <w:numPr>
          <w:ilvl w:val="0"/>
          <w:numId w:val="10"/>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 xml:space="preserve">jde-li o osobu stiženou duševní </w:t>
      </w:r>
      <w:proofErr w:type="gramStart"/>
      <w:r w:rsidRPr="00F81A41">
        <w:rPr>
          <w:rFonts w:ascii="Arial" w:eastAsia="Times New Roman" w:hAnsi="Arial" w:cs="Arial"/>
          <w:color w:val="000000"/>
          <w:sz w:val="27"/>
          <w:szCs w:val="27"/>
          <w:lang w:eastAsia="cs-CZ"/>
        </w:rPr>
        <w:t>poruchou - rozhodnutí</w:t>
      </w:r>
      <w:proofErr w:type="gramEnd"/>
      <w:r w:rsidRPr="00F81A41">
        <w:rPr>
          <w:rFonts w:ascii="Arial" w:eastAsia="Times New Roman" w:hAnsi="Arial" w:cs="Arial"/>
          <w:color w:val="000000"/>
          <w:sz w:val="27"/>
          <w:szCs w:val="27"/>
          <w:lang w:eastAsia="cs-CZ"/>
        </w:rPr>
        <w:t xml:space="preserve"> soudu o povolení uzavřít manželství opatřené doložkou o právní moci.</w:t>
      </w:r>
    </w:p>
    <w:p w14:paraId="3BC1B563"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Státní občan ČR s trvalým pobytem v cizině: </w:t>
      </w:r>
    </w:p>
    <w:p w14:paraId="11587C45" w14:textId="77777777" w:rsidR="00F81A41" w:rsidRPr="00F81A41" w:rsidRDefault="00F81A41" w:rsidP="00F81A41">
      <w:pPr>
        <w:numPr>
          <w:ilvl w:val="0"/>
          <w:numId w:val="11"/>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Snoubenec, který je občanem České republiky a má trvalý pobyt v cizině předloží výše uvedené doklady nebo jim odpovídající obdobné doklady, pokud jsou cizím státem vydávány. Tyto doklady musí být vydány státem, na jehož území má občan pobyt. Listiny vydané orgány cizího státu se předkládají s úředním překladem do českého jazyka a opatřené příslušným ověřeními. To neplatí pro listiny vydané ve slovenském jazyce.</w:t>
      </w:r>
    </w:p>
    <w:p w14:paraId="0AA42CB9" w14:textId="77777777" w:rsidR="00F81A41" w:rsidRPr="00F81A41" w:rsidRDefault="00F81A41" w:rsidP="00F81A41">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F81A41">
        <w:rPr>
          <w:rFonts w:ascii="Times New Roman" w:eastAsia="Times New Roman" w:hAnsi="Times New Roman" w:cs="Times New Roman"/>
          <w:color w:val="081D8F"/>
          <w:sz w:val="36"/>
          <w:szCs w:val="36"/>
          <w:lang w:eastAsia="cs-CZ"/>
        </w:rPr>
        <w:t>Cizí státní příslušník:</w:t>
      </w:r>
    </w:p>
    <w:p w14:paraId="57547DE3"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Snoubenec, který je cizincem předloží:</w:t>
      </w:r>
    </w:p>
    <w:p w14:paraId="5F6E4EA5" w14:textId="77777777" w:rsidR="00F81A41" w:rsidRPr="00F81A41" w:rsidRDefault="00F81A41" w:rsidP="00F81A41">
      <w:pPr>
        <w:numPr>
          <w:ilvl w:val="0"/>
          <w:numId w:val="1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rodný list,</w:t>
      </w:r>
    </w:p>
    <w:p w14:paraId="25CC0056" w14:textId="77777777" w:rsidR="00F81A41" w:rsidRPr="00F81A41" w:rsidRDefault="00F81A41" w:rsidP="00F81A41">
      <w:pPr>
        <w:numPr>
          <w:ilvl w:val="0"/>
          <w:numId w:val="1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doklad o státním občanství (lze prokázat cestovním dokladem),</w:t>
      </w:r>
    </w:p>
    <w:p w14:paraId="1E35A867" w14:textId="77777777" w:rsidR="00F81A41" w:rsidRPr="00F81A41" w:rsidRDefault="00F81A41" w:rsidP="00F81A41">
      <w:pPr>
        <w:numPr>
          <w:ilvl w:val="0"/>
          <w:numId w:val="1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doklad o právní způsobilosti k uzavření manželství, který nesmí být k datu uzavření manželství starší 6 měsíců,</w:t>
      </w:r>
    </w:p>
    <w:p w14:paraId="0B8A4400" w14:textId="77777777" w:rsidR="00F81A41" w:rsidRPr="00F81A41" w:rsidRDefault="00F81A41" w:rsidP="00F81A41">
      <w:pPr>
        <w:numPr>
          <w:ilvl w:val="0"/>
          <w:numId w:val="1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potvrzení o osobním stavu a pobytu, je-li cizím státem vydáváno,</w:t>
      </w:r>
    </w:p>
    <w:p w14:paraId="525F598A" w14:textId="77777777" w:rsidR="00F81A41" w:rsidRPr="00F81A41" w:rsidRDefault="00F81A41" w:rsidP="00F81A41">
      <w:pPr>
        <w:numPr>
          <w:ilvl w:val="0"/>
          <w:numId w:val="1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úmrtní list zemřelého manžela, jde-li o ovdovělého cizince (tento doklad není třeba předkládat, je-li tato skutečnost uvedena v dokladu o právní způsobilosti k uzavření manželství),</w:t>
      </w:r>
    </w:p>
    <w:p w14:paraId="2EFADD0C" w14:textId="77777777" w:rsidR="00F81A41" w:rsidRPr="00F81A41" w:rsidRDefault="00F81A41" w:rsidP="00F81A41">
      <w:pPr>
        <w:numPr>
          <w:ilvl w:val="0"/>
          <w:numId w:val="1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lastRenderedPageBreak/>
        <w:t>pravomocný rozsudek o rozvodu manželství, je-li cizinec, který chce uzavřít manželství, rozvedený,</w:t>
      </w:r>
    </w:p>
    <w:p w14:paraId="68FEEDFF" w14:textId="77777777" w:rsidR="00F81A41" w:rsidRPr="00F81A41" w:rsidRDefault="00F81A41" w:rsidP="00F81A41">
      <w:pPr>
        <w:numPr>
          <w:ilvl w:val="0"/>
          <w:numId w:val="1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potvrzení o tom, že bude manželství v domovském státě cizince uznáno za platné, je-li uzavíráno zástupcem,</w:t>
      </w:r>
    </w:p>
    <w:p w14:paraId="16FD4B45" w14:textId="77777777" w:rsidR="00F81A41" w:rsidRPr="00F81A41" w:rsidRDefault="00F81A41" w:rsidP="00F81A41">
      <w:pPr>
        <w:numPr>
          <w:ilvl w:val="0"/>
          <w:numId w:val="1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pravomocné rozhodnutí soudu o zrušení partnerství anebo úmrtní list zemřelého partnera, jde-li o cizince, který žil v partnerství,</w:t>
      </w:r>
    </w:p>
    <w:p w14:paraId="0E3D64AB" w14:textId="77777777" w:rsidR="00F81A41" w:rsidRPr="00F81A41" w:rsidRDefault="00F81A41" w:rsidP="00F81A41">
      <w:pPr>
        <w:numPr>
          <w:ilvl w:val="0"/>
          <w:numId w:val="1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potvrzení o oprávněnosti pobytu na území ČR vydané Policií ČR, které není ke dni uzavření manželství starší 7 pracovních dnů. To neplatí, jde-li o občana Evropské unie, občana jiného smluvního státu Dohody o Evropském hospodářském prostoru (tj. Island, Norsko, Lichtenštejnsko) nebo jeho rodinné příslušníky.</w:t>
      </w:r>
    </w:p>
    <w:p w14:paraId="644BBC5A" w14:textId="77777777" w:rsidR="00F81A41" w:rsidRPr="00F81A41" w:rsidRDefault="00F81A41" w:rsidP="00F81A41">
      <w:pPr>
        <w:numPr>
          <w:ilvl w:val="0"/>
          <w:numId w:val="1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doklad, kterým lze prokázat totožnost.</w:t>
      </w:r>
    </w:p>
    <w:p w14:paraId="4885A66E" w14:textId="77777777" w:rsidR="00F81A41" w:rsidRPr="00F81A41" w:rsidRDefault="00F81A41" w:rsidP="00F81A41">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Údaje uvedené pod písmenem b), c), d) mohou být uvedeny v jednom dokladu.</w:t>
      </w:r>
    </w:p>
    <w:p w14:paraId="4A4EACB7" w14:textId="77777777" w:rsidR="00F81A41" w:rsidRPr="00F81A41" w:rsidRDefault="00F81A41" w:rsidP="00F81A41">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Pokud již mají snoubenci společné děti, je nutné doložit matričnímu úřadu jejich rodné listy.</w:t>
      </w:r>
    </w:p>
    <w:p w14:paraId="4744D1C1" w14:textId="77777777" w:rsidR="00F81A41" w:rsidRPr="00F81A41" w:rsidRDefault="00F81A41" w:rsidP="00F81A41">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F81A41">
        <w:rPr>
          <w:rFonts w:ascii="Times New Roman" w:eastAsia="Times New Roman" w:hAnsi="Times New Roman" w:cs="Times New Roman"/>
          <w:color w:val="081D8F"/>
          <w:sz w:val="36"/>
          <w:szCs w:val="36"/>
          <w:lang w:eastAsia="cs-CZ"/>
        </w:rPr>
        <w:t>Uzavření manželství zástupcem:</w:t>
      </w:r>
    </w:p>
    <w:p w14:paraId="362FBAD2" w14:textId="77777777" w:rsidR="00F81A41" w:rsidRPr="00F81A41" w:rsidRDefault="00F81A41" w:rsidP="00F81A41">
      <w:pPr>
        <w:numPr>
          <w:ilvl w:val="0"/>
          <w:numId w:val="1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Snoubenec předloží u příslušného krajského úřadu, popř. úřadu s rozšířenou působností žádost o povolení uzavření manželství zástupcem.</w:t>
      </w:r>
    </w:p>
    <w:p w14:paraId="601EDEBB"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K žádosti o povolení uzavřít manželství zástupcem přiloží snoubenec doklady, které jsou přikládány k uzavření manželství a písemnou plnou moc. Písemná plná moc obsahuje:</w:t>
      </w:r>
    </w:p>
    <w:p w14:paraId="1B53A0F9" w14:textId="77777777" w:rsidR="00F81A41" w:rsidRPr="00F81A41" w:rsidRDefault="00F81A41" w:rsidP="00F81A41">
      <w:pPr>
        <w:numPr>
          <w:ilvl w:val="0"/>
          <w:numId w:val="1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úředně ověřený podpis zmocnitele</w:t>
      </w:r>
    </w:p>
    <w:p w14:paraId="72533FA7" w14:textId="77777777" w:rsidR="00F81A41" w:rsidRPr="00F81A41" w:rsidRDefault="00F81A41" w:rsidP="00F81A41">
      <w:pPr>
        <w:numPr>
          <w:ilvl w:val="0"/>
          <w:numId w:val="1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jméno, popřípadě jména, příjmení, popřípadě rodné příjmení, datum a místo narození, rodná čísla a místo trvalého pobytu snoubenců a zástupce;</w:t>
      </w:r>
    </w:p>
    <w:p w14:paraId="7EBDE9A4" w14:textId="77777777" w:rsidR="00F81A41" w:rsidRPr="00F81A41" w:rsidRDefault="00F81A41" w:rsidP="00F81A41">
      <w:pPr>
        <w:numPr>
          <w:ilvl w:val="0"/>
          <w:numId w:val="1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prohlášení o příjmení snoubenců a jejich společných dětí, v mužském a ženském tvaru</w:t>
      </w:r>
    </w:p>
    <w:p w14:paraId="56B94212" w14:textId="77777777" w:rsidR="00F81A41" w:rsidRPr="00F81A41" w:rsidRDefault="00F81A41" w:rsidP="00F81A41">
      <w:pPr>
        <w:numPr>
          <w:ilvl w:val="0"/>
          <w:numId w:val="1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prohlášení, že zmocniteli nejsou známy okolnosti vylučující uzavření manželství a že je mu znám zdravotní stav druhého snoubence a že zvážil úpravu budoucích majetkových vztahů, uspořádání budoucího bydlení a hmotné zajištění rodiny po uzavření manželství</w:t>
      </w:r>
    </w:p>
    <w:p w14:paraId="1C28925E" w14:textId="77777777" w:rsidR="00F81A41" w:rsidRPr="00F81A41" w:rsidRDefault="00F81A41" w:rsidP="00F81A41">
      <w:pPr>
        <w:numPr>
          <w:ilvl w:val="0"/>
          <w:numId w:val="1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pokud žádá cizí státní občan o povolení uzavření manželství zástupcem, musí kromě výše uvedeného předložit ještě potvrzení o tom, že bude manželství uzavřené zástupcem v jeho domovském státě uznáno za platné.</w:t>
      </w:r>
    </w:p>
    <w:p w14:paraId="5B83F437"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lastRenderedPageBreak/>
        <w:t>Při uzavírání manželství předloží veškeré doklady jako při uzavření manželství bez zástupce a dále:</w:t>
      </w:r>
    </w:p>
    <w:p w14:paraId="703CDA8A" w14:textId="77777777" w:rsidR="00F81A41" w:rsidRPr="00F81A41" w:rsidRDefault="00F81A41" w:rsidP="00F81A41">
      <w:pPr>
        <w:numPr>
          <w:ilvl w:val="0"/>
          <w:numId w:val="15"/>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písemnou plnou moc</w:t>
      </w:r>
    </w:p>
    <w:p w14:paraId="6998C3EF" w14:textId="77777777" w:rsidR="00F81A41" w:rsidRPr="00F81A41" w:rsidRDefault="00F81A41" w:rsidP="00F81A41">
      <w:pPr>
        <w:numPr>
          <w:ilvl w:val="0"/>
          <w:numId w:val="15"/>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povolení krajského úřadu, případně úřadu s rozšířenou působností, uzavřít manželství zástupcem</w:t>
      </w:r>
    </w:p>
    <w:p w14:paraId="24A1A5EE" w14:textId="77777777" w:rsidR="00F81A41" w:rsidRPr="00F81A41" w:rsidRDefault="00F81A41" w:rsidP="00F81A41">
      <w:pPr>
        <w:numPr>
          <w:ilvl w:val="0"/>
          <w:numId w:val="15"/>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průkaz totožnosti zástupce.</w:t>
      </w:r>
    </w:p>
    <w:p w14:paraId="686769D5"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Uzavření církevního sňatku: </w:t>
      </w:r>
    </w:p>
    <w:p w14:paraId="6254106E" w14:textId="77777777" w:rsidR="00F81A41" w:rsidRPr="00F81A41" w:rsidRDefault="00F81A41" w:rsidP="00F81A41">
      <w:pPr>
        <w:numPr>
          <w:ilvl w:val="0"/>
          <w:numId w:val="16"/>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 xml:space="preserve">Pokud má být uzavřen církevní sňatek, je třeba si předem obstarat osvědčení o splnění všech požadavků zákona o rodině pro uzavření platného manželství. Bez tohoto "osvědčení" nelze církevní sňatek </w:t>
      </w:r>
      <w:proofErr w:type="gramStart"/>
      <w:r w:rsidRPr="00F81A41">
        <w:rPr>
          <w:rFonts w:ascii="Arial" w:eastAsia="Times New Roman" w:hAnsi="Arial" w:cs="Arial"/>
          <w:color w:val="000000"/>
          <w:sz w:val="27"/>
          <w:szCs w:val="27"/>
          <w:lang w:eastAsia="cs-CZ"/>
        </w:rPr>
        <w:t>uzavřít - manželství</w:t>
      </w:r>
      <w:proofErr w:type="gramEnd"/>
      <w:r w:rsidRPr="00F81A41">
        <w:rPr>
          <w:rFonts w:ascii="Arial" w:eastAsia="Times New Roman" w:hAnsi="Arial" w:cs="Arial"/>
          <w:color w:val="000000"/>
          <w:sz w:val="27"/>
          <w:szCs w:val="27"/>
          <w:lang w:eastAsia="cs-CZ"/>
        </w:rPr>
        <w:t xml:space="preserve"> by nevzniklo. Osvědčení vydává matriční úřad, v jehož správním obvodu bude manželství uzavřeno. Snoubenci předloží matričnímu úřadu stejné doklady jako osoby, které budou uzavírat občanský (necírkevní) sňatek. Osvědčení má platnost 6 měsíců od data vydání.</w:t>
      </w:r>
      <w:r w:rsidRPr="00F81A41">
        <w:rPr>
          <w:rFonts w:ascii="Arial" w:eastAsia="Times New Roman" w:hAnsi="Arial" w:cs="Arial"/>
          <w:color w:val="000000"/>
          <w:sz w:val="27"/>
          <w:szCs w:val="27"/>
          <w:lang w:eastAsia="cs-CZ"/>
        </w:rPr>
        <w:br/>
        <w:t>Žádost o vydání osvědčení je k dispozici na matričním úřadě.</w:t>
      </w:r>
    </w:p>
    <w:p w14:paraId="4E07360F"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Rozhodnutí soudu o povolení uzavřít manželství:</w:t>
      </w:r>
    </w:p>
    <w:p w14:paraId="05B1BF16" w14:textId="77777777" w:rsidR="00F81A41" w:rsidRPr="00F81A41" w:rsidRDefault="00F81A41" w:rsidP="00F81A41">
      <w:pPr>
        <w:numPr>
          <w:ilvl w:val="0"/>
          <w:numId w:val="17"/>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 xml:space="preserve">Nezletilá fyzická osoba starší 16 let, osoba, jejíž způsobilost k právním úkonům je rozhodnutím soudu omezena, nebo fyzická osoba </w:t>
      </w:r>
      <w:proofErr w:type="spellStart"/>
      <w:r w:rsidRPr="00F81A41">
        <w:rPr>
          <w:rFonts w:ascii="Arial" w:eastAsia="Times New Roman" w:hAnsi="Arial" w:cs="Arial"/>
          <w:color w:val="000000"/>
          <w:sz w:val="27"/>
          <w:szCs w:val="27"/>
          <w:lang w:eastAsia="cs-CZ"/>
        </w:rPr>
        <w:t>stižná</w:t>
      </w:r>
      <w:proofErr w:type="spellEnd"/>
      <w:r w:rsidRPr="00F81A41">
        <w:rPr>
          <w:rFonts w:ascii="Arial" w:eastAsia="Times New Roman" w:hAnsi="Arial" w:cs="Arial"/>
          <w:color w:val="000000"/>
          <w:sz w:val="27"/>
          <w:szCs w:val="27"/>
          <w:lang w:eastAsia="cs-CZ"/>
        </w:rPr>
        <w:t xml:space="preserve"> duševní poruchou, která by měla za následek omezení způsobilosti k právním úkonům, připojí k dotazníku k uzavření manželství rozhodnutí soudu o povolení uzavřít manželství.</w:t>
      </w:r>
    </w:p>
    <w:p w14:paraId="0EFC561C"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Jaké jsou potřebné formuláře a kde jsou k dispozici</w:t>
      </w:r>
    </w:p>
    <w:p w14:paraId="01801C9C" w14:textId="77777777" w:rsidR="00F81A41" w:rsidRPr="00F81A41" w:rsidRDefault="00F81A41" w:rsidP="00F81A41">
      <w:pPr>
        <w:numPr>
          <w:ilvl w:val="0"/>
          <w:numId w:val="18"/>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Formulář: dotazník k uzavření manželství. Dotazník je k dispozici na kterémkoli matričním úřadu, resp. ke stažení též </w:t>
      </w:r>
      <w:hyperlink r:id="rId6" w:history="1">
        <w:r w:rsidRPr="00F81A41">
          <w:rPr>
            <w:rFonts w:ascii="Arial" w:eastAsia="Times New Roman" w:hAnsi="Arial" w:cs="Arial"/>
            <w:color w:val="000000"/>
            <w:sz w:val="27"/>
            <w:szCs w:val="27"/>
            <w:u w:val="single"/>
            <w:lang w:eastAsia="cs-CZ"/>
          </w:rPr>
          <w:t>zde.</w:t>
        </w:r>
      </w:hyperlink>
    </w:p>
    <w:p w14:paraId="2AD63523" w14:textId="77777777" w:rsidR="00F81A41" w:rsidRPr="00F81A41" w:rsidRDefault="00F81A41" w:rsidP="00F81A41">
      <w:pPr>
        <w:numPr>
          <w:ilvl w:val="0"/>
          <w:numId w:val="18"/>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Formulář: žádost o povolení k uzavření manželství na vhodném místě ve správním obvodu příslušného matričního obvodu.</w:t>
      </w:r>
    </w:p>
    <w:p w14:paraId="76C1367C" w14:textId="77777777" w:rsidR="00F81A41" w:rsidRPr="00F81A41" w:rsidRDefault="00F81A41" w:rsidP="00F81A41">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F81A41">
        <w:rPr>
          <w:rFonts w:ascii="Times New Roman" w:eastAsia="Times New Roman" w:hAnsi="Times New Roman" w:cs="Times New Roman"/>
          <w:color w:val="081D8F"/>
          <w:sz w:val="36"/>
          <w:szCs w:val="36"/>
          <w:lang w:eastAsia="cs-CZ"/>
        </w:rPr>
        <w:t>Jaké jsou poplatky a jak je lze uhradit</w:t>
      </w:r>
    </w:p>
    <w:p w14:paraId="6D543648"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Poplatek se vybírá vždy jen od jednoho ze snoubenců:</w:t>
      </w:r>
    </w:p>
    <w:p w14:paraId="52B35AB9" w14:textId="77777777" w:rsidR="00F81A41" w:rsidRPr="00F81A41" w:rsidRDefault="00F81A41" w:rsidP="00F81A41">
      <w:pPr>
        <w:numPr>
          <w:ilvl w:val="0"/>
          <w:numId w:val="1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3 000 Kč za uzavření manželství mezi snoubenci, kteří nemají trvalý pobyt na území České republiky.</w:t>
      </w:r>
    </w:p>
    <w:p w14:paraId="45AC3AB5" w14:textId="77777777" w:rsidR="00F81A41" w:rsidRPr="00F81A41" w:rsidRDefault="00F81A41" w:rsidP="00F81A41">
      <w:pPr>
        <w:numPr>
          <w:ilvl w:val="0"/>
          <w:numId w:val="1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 xml:space="preserve">2 </w:t>
      </w:r>
      <w:proofErr w:type="gramStart"/>
      <w:r w:rsidRPr="00F81A41">
        <w:rPr>
          <w:rFonts w:ascii="Arial" w:eastAsia="Times New Roman" w:hAnsi="Arial" w:cs="Arial"/>
          <w:color w:val="000000"/>
          <w:sz w:val="27"/>
          <w:szCs w:val="27"/>
          <w:lang w:eastAsia="cs-CZ"/>
        </w:rPr>
        <w:t>000  Kč</w:t>
      </w:r>
      <w:proofErr w:type="gramEnd"/>
      <w:r w:rsidRPr="00F81A41">
        <w:rPr>
          <w:rFonts w:ascii="Arial" w:eastAsia="Times New Roman" w:hAnsi="Arial" w:cs="Arial"/>
          <w:color w:val="000000"/>
          <w:sz w:val="27"/>
          <w:szCs w:val="27"/>
          <w:lang w:eastAsia="cs-CZ"/>
        </w:rPr>
        <w:t xml:space="preserve"> za uzavření manželství mezi snoubenci, z nichž pouze jeden má trvalý pobyt na území České republiky.</w:t>
      </w:r>
    </w:p>
    <w:p w14:paraId="7B5500E0" w14:textId="77777777" w:rsidR="00F81A41" w:rsidRPr="00F81A41" w:rsidRDefault="00F81A41" w:rsidP="00F81A41">
      <w:pPr>
        <w:numPr>
          <w:ilvl w:val="0"/>
          <w:numId w:val="19"/>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 xml:space="preserve">1 000 Kč za vydání povolení uzavřít manželství mimo stanovenou dobu nebo mimo úředně určenou místnost (pokud se povoluje </w:t>
      </w:r>
      <w:r w:rsidRPr="00F81A41">
        <w:rPr>
          <w:rFonts w:ascii="Arial" w:eastAsia="Times New Roman" w:hAnsi="Arial" w:cs="Arial"/>
          <w:color w:val="000000"/>
          <w:sz w:val="27"/>
          <w:szCs w:val="27"/>
          <w:lang w:eastAsia="cs-CZ"/>
        </w:rPr>
        <w:lastRenderedPageBreak/>
        <w:t>uzavření manželství mimo úředně určenou místnost a současně i mimo stanovenou dobu, poplatek se vybírá jen jednou). Od tohoto poplatku jsou osvobozeny osoby těžce zdravotně postižené.</w:t>
      </w:r>
    </w:p>
    <w:p w14:paraId="070F8A63" w14:textId="77777777" w:rsidR="00F81A41" w:rsidRPr="00F81A41" w:rsidRDefault="00F81A41" w:rsidP="00F81A41">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První vydání oddacího listu je zdarma. Za vydání druhopisu oddacího listu se platí správní poplatek ve výši 100 Kč.</w:t>
      </w:r>
    </w:p>
    <w:p w14:paraId="7A3CB8ED" w14:textId="1DC7EA5F" w:rsidR="00F81A41" w:rsidRPr="00F81A41" w:rsidRDefault="00F81A41" w:rsidP="00F81A41">
      <w:p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 xml:space="preserve">Poplatky se platí v hotovosti do pokladny Obecního úřadu </w:t>
      </w:r>
      <w:r w:rsidR="005E721A">
        <w:rPr>
          <w:rFonts w:ascii="Arial" w:eastAsia="Times New Roman" w:hAnsi="Arial" w:cs="Arial"/>
          <w:color w:val="000000"/>
          <w:sz w:val="27"/>
          <w:szCs w:val="27"/>
          <w:lang w:eastAsia="cs-CZ"/>
        </w:rPr>
        <w:t>Zbůch</w:t>
      </w:r>
      <w:r w:rsidRPr="00F81A41">
        <w:rPr>
          <w:rFonts w:ascii="Arial" w:eastAsia="Times New Roman" w:hAnsi="Arial" w:cs="Arial"/>
          <w:color w:val="000000"/>
          <w:sz w:val="27"/>
          <w:szCs w:val="27"/>
          <w:lang w:eastAsia="cs-CZ"/>
        </w:rPr>
        <w:t xml:space="preserve"> nebo </w:t>
      </w:r>
      <w:r w:rsidR="005E721A">
        <w:rPr>
          <w:rFonts w:ascii="Arial" w:eastAsia="Times New Roman" w:hAnsi="Arial" w:cs="Arial"/>
          <w:color w:val="000000"/>
          <w:sz w:val="27"/>
          <w:szCs w:val="27"/>
          <w:lang w:eastAsia="cs-CZ"/>
        </w:rPr>
        <w:t xml:space="preserve">bankovním </w:t>
      </w:r>
      <w:proofErr w:type="gramStart"/>
      <w:r w:rsidR="005E721A">
        <w:rPr>
          <w:rFonts w:ascii="Arial" w:eastAsia="Times New Roman" w:hAnsi="Arial" w:cs="Arial"/>
          <w:color w:val="000000"/>
          <w:sz w:val="27"/>
          <w:szCs w:val="27"/>
          <w:lang w:eastAsia="cs-CZ"/>
        </w:rPr>
        <w:t>převodem</w:t>
      </w:r>
      <w:r w:rsidRPr="00F81A41">
        <w:rPr>
          <w:rFonts w:ascii="Arial" w:eastAsia="Times New Roman" w:hAnsi="Arial" w:cs="Arial"/>
          <w:color w:val="000000"/>
          <w:sz w:val="27"/>
          <w:szCs w:val="27"/>
          <w:lang w:eastAsia="cs-CZ"/>
        </w:rPr>
        <w:t xml:space="preserve"> - před</w:t>
      </w:r>
      <w:proofErr w:type="gramEnd"/>
      <w:r w:rsidRPr="00F81A41">
        <w:rPr>
          <w:rFonts w:ascii="Arial" w:eastAsia="Times New Roman" w:hAnsi="Arial" w:cs="Arial"/>
          <w:color w:val="000000"/>
          <w:sz w:val="27"/>
          <w:szCs w:val="27"/>
          <w:lang w:eastAsia="cs-CZ"/>
        </w:rPr>
        <w:t xml:space="preserve"> provedením úkonu.</w:t>
      </w:r>
    </w:p>
    <w:p w14:paraId="068F4873" w14:textId="77777777" w:rsidR="00F81A41" w:rsidRPr="00F81A41" w:rsidRDefault="00F81A41" w:rsidP="00F81A41">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F81A41">
        <w:rPr>
          <w:rFonts w:ascii="Times New Roman" w:eastAsia="Times New Roman" w:hAnsi="Times New Roman" w:cs="Times New Roman"/>
          <w:color w:val="081D8F"/>
          <w:sz w:val="36"/>
          <w:szCs w:val="36"/>
          <w:lang w:eastAsia="cs-CZ"/>
        </w:rPr>
        <w:t>Jaké jsou lhůty pro vyřízení</w:t>
      </w:r>
    </w:p>
    <w:p w14:paraId="41DB0A11" w14:textId="77777777" w:rsidR="00F81A41" w:rsidRPr="00F81A41" w:rsidRDefault="00F81A41" w:rsidP="00F81A41">
      <w:pPr>
        <w:numPr>
          <w:ilvl w:val="0"/>
          <w:numId w:val="20"/>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Žádost o uzavření manželství je nutné vyřídit do 30 dnů od jejího podání, termín uzavření manželství se stanoví po vzájemné dohodě matričního úřadu a snoubenců.</w:t>
      </w:r>
    </w:p>
    <w:p w14:paraId="0B1E010D" w14:textId="77777777" w:rsidR="00F81A41" w:rsidRPr="00F81A41" w:rsidRDefault="00F81A41" w:rsidP="00F81A41">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F81A41">
        <w:rPr>
          <w:rFonts w:ascii="Times New Roman" w:eastAsia="Times New Roman" w:hAnsi="Times New Roman" w:cs="Times New Roman"/>
          <w:color w:val="081D8F"/>
          <w:sz w:val="36"/>
          <w:szCs w:val="36"/>
          <w:lang w:eastAsia="cs-CZ"/>
        </w:rPr>
        <w:t>Kteří jsou další účastníci (dotčení) řešením životní situace</w:t>
      </w:r>
    </w:p>
    <w:p w14:paraId="191AFF28" w14:textId="77777777" w:rsidR="00F81A41" w:rsidRPr="00F81A41" w:rsidRDefault="00F81A41" w:rsidP="00F81A41">
      <w:pPr>
        <w:numPr>
          <w:ilvl w:val="0"/>
          <w:numId w:val="21"/>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Prohlášení o uzavření manželství se činí veřejně a slavnostním způsobem v přítomnosti dvou svědků. Do protokolu o uzavření manželství se zapisují jména, příjmení a rodná čísla svědků. Jde-li o cizince, který nemá rodné číslo, datum a místo narození. Z uvedeného vyplývá, že svědek se u uzavření manželství prokazuje průkazem totožnosti, tzn. občanským průkazem nebo cestovním pasem.</w:t>
      </w:r>
    </w:p>
    <w:p w14:paraId="3BBB542F" w14:textId="77777777" w:rsidR="00F81A41" w:rsidRPr="00F81A41" w:rsidRDefault="00F81A41" w:rsidP="00F81A41">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F81A41">
        <w:rPr>
          <w:rFonts w:ascii="Times New Roman" w:eastAsia="Times New Roman" w:hAnsi="Times New Roman" w:cs="Times New Roman"/>
          <w:color w:val="081D8F"/>
          <w:sz w:val="36"/>
          <w:szCs w:val="36"/>
          <w:lang w:eastAsia="cs-CZ"/>
        </w:rPr>
        <w:t>Jaké další činnosti jsou po žadateli požadovány</w:t>
      </w:r>
    </w:p>
    <w:p w14:paraId="1C9960D3" w14:textId="77777777" w:rsidR="00F81A41" w:rsidRPr="00F81A41" w:rsidRDefault="00F81A41" w:rsidP="00F81A41">
      <w:pPr>
        <w:numPr>
          <w:ilvl w:val="0"/>
          <w:numId w:val="22"/>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 xml:space="preserve">Orgán státem registrované církve nebo náboženské společnosti, před kterým došlo k uzavření manželství, je povinen do 3 pracovních dnů od uzavření manželství doručit protokol o uzavření manželství příslušnému matričnímu úřadu, v jehož obvodu bylo manželství uzavřeno. Matriční úřad provede na základě protokolu o uzavření manželství zápis manželství do matriční knihy a vydá manželům oddací list, na </w:t>
      </w:r>
      <w:proofErr w:type="gramStart"/>
      <w:r w:rsidRPr="00F81A41">
        <w:rPr>
          <w:rFonts w:ascii="Arial" w:eastAsia="Times New Roman" w:hAnsi="Arial" w:cs="Arial"/>
          <w:color w:val="000000"/>
          <w:sz w:val="27"/>
          <w:szCs w:val="27"/>
          <w:lang w:eastAsia="cs-CZ"/>
        </w:rPr>
        <w:t>základě</w:t>
      </w:r>
      <w:proofErr w:type="gramEnd"/>
      <w:r w:rsidRPr="00F81A41">
        <w:rPr>
          <w:rFonts w:ascii="Arial" w:eastAsia="Times New Roman" w:hAnsi="Arial" w:cs="Arial"/>
          <w:color w:val="000000"/>
          <w:sz w:val="27"/>
          <w:szCs w:val="27"/>
          <w:lang w:eastAsia="cs-CZ"/>
        </w:rPr>
        <w:t xml:space="preserve"> kterého žádají o vydání nového občanského průkazu.</w:t>
      </w:r>
    </w:p>
    <w:p w14:paraId="432438A6" w14:textId="77777777" w:rsidR="00F81A41" w:rsidRPr="00F81A41" w:rsidRDefault="00F81A41" w:rsidP="00F81A41">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F81A41">
        <w:rPr>
          <w:rFonts w:ascii="Times New Roman" w:eastAsia="Times New Roman" w:hAnsi="Times New Roman" w:cs="Times New Roman"/>
          <w:color w:val="081D8F"/>
          <w:sz w:val="36"/>
          <w:szCs w:val="36"/>
          <w:lang w:eastAsia="cs-CZ"/>
        </w:rPr>
        <w:t>Elektronická služba, kterou lze využít</w:t>
      </w:r>
    </w:p>
    <w:p w14:paraId="5F9E0268" w14:textId="77777777" w:rsidR="00F81A41" w:rsidRPr="00F81A41" w:rsidRDefault="00F81A41" w:rsidP="00F81A41">
      <w:pPr>
        <w:numPr>
          <w:ilvl w:val="0"/>
          <w:numId w:val="23"/>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Žádost o uzavření manželství nelze podat elektronicky.</w:t>
      </w:r>
    </w:p>
    <w:p w14:paraId="4BCF4245" w14:textId="77777777" w:rsidR="00F81A41" w:rsidRPr="00F81A41" w:rsidRDefault="00F81A41" w:rsidP="00F81A41">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F81A41">
        <w:rPr>
          <w:rFonts w:ascii="Times New Roman" w:eastAsia="Times New Roman" w:hAnsi="Times New Roman" w:cs="Times New Roman"/>
          <w:color w:val="081D8F"/>
          <w:sz w:val="36"/>
          <w:szCs w:val="36"/>
          <w:lang w:eastAsia="cs-CZ"/>
        </w:rPr>
        <w:t>Podle kterého právního předpisu se postupuje</w:t>
      </w:r>
    </w:p>
    <w:p w14:paraId="692E3FE2" w14:textId="77777777" w:rsidR="00F81A41" w:rsidRPr="00F81A41" w:rsidRDefault="00F81A41" w:rsidP="00F81A41">
      <w:pPr>
        <w:numPr>
          <w:ilvl w:val="0"/>
          <w:numId w:val="2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lastRenderedPageBreak/>
        <w:t>Zákon č. 301/2000 Sb., o matrikách, jménu a příjmení a o změně některých souvisejících zákonů, ve znění pozdějších předpisů (§ 20, § 32 až 41)</w:t>
      </w:r>
    </w:p>
    <w:p w14:paraId="2E55B3BE" w14:textId="77777777" w:rsidR="00F81A41" w:rsidRPr="00F81A41" w:rsidRDefault="00F81A41" w:rsidP="00F81A41">
      <w:pPr>
        <w:numPr>
          <w:ilvl w:val="0"/>
          <w:numId w:val="2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Zákon č. 94/1963 Sb., o rodině, ve znění pozdějších předpisů (zejména hlava první a druhá)</w:t>
      </w:r>
    </w:p>
    <w:p w14:paraId="28DD566B" w14:textId="77777777" w:rsidR="00F81A41" w:rsidRPr="00F81A41" w:rsidRDefault="00F81A41" w:rsidP="00F81A41">
      <w:pPr>
        <w:numPr>
          <w:ilvl w:val="0"/>
          <w:numId w:val="2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 xml:space="preserve">Zákon č. 634/2004 Sb., o správních poplatcích, ve znění pozdějších předpisů (příloha: </w:t>
      </w:r>
      <w:proofErr w:type="gramStart"/>
      <w:r w:rsidRPr="00F81A41">
        <w:rPr>
          <w:rFonts w:ascii="Arial" w:eastAsia="Times New Roman" w:hAnsi="Arial" w:cs="Arial"/>
          <w:color w:val="000000"/>
          <w:sz w:val="27"/>
          <w:szCs w:val="27"/>
          <w:lang w:eastAsia="cs-CZ"/>
        </w:rPr>
        <w:t>sazebník - položka</w:t>
      </w:r>
      <w:proofErr w:type="gramEnd"/>
      <w:r w:rsidRPr="00F81A41">
        <w:rPr>
          <w:rFonts w:ascii="Arial" w:eastAsia="Times New Roman" w:hAnsi="Arial" w:cs="Arial"/>
          <w:color w:val="000000"/>
          <w:sz w:val="27"/>
          <w:szCs w:val="27"/>
          <w:lang w:eastAsia="cs-CZ"/>
        </w:rPr>
        <w:t xml:space="preserve"> 3 a 12)</w:t>
      </w:r>
    </w:p>
    <w:p w14:paraId="4E490AE8" w14:textId="77777777" w:rsidR="00F81A41" w:rsidRPr="00F81A41" w:rsidRDefault="00F81A41" w:rsidP="00F81A41">
      <w:pPr>
        <w:numPr>
          <w:ilvl w:val="0"/>
          <w:numId w:val="2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Vyhláška MV ČR č. 207/2001 Sb., kterou se provádí zákon o matrikách, jménu a příjmení</w:t>
      </w:r>
    </w:p>
    <w:p w14:paraId="63343D6C" w14:textId="77777777" w:rsidR="00F81A41" w:rsidRPr="00F81A41" w:rsidRDefault="00F81A41" w:rsidP="00F81A41">
      <w:pPr>
        <w:numPr>
          <w:ilvl w:val="0"/>
          <w:numId w:val="24"/>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 xml:space="preserve">Zákon č. 89/2012 Sb., občanský zákoník (zejména § </w:t>
      </w:r>
      <w:proofErr w:type="gramStart"/>
      <w:r w:rsidRPr="00F81A41">
        <w:rPr>
          <w:rFonts w:ascii="Arial" w:eastAsia="Times New Roman" w:hAnsi="Arial" w:cs="Arial"/>
          <w:color w:val="000000"/>
          <w:sz w:val="27"/>
          <w:szCs w:val="27"/>
          <w:lang w:eastAsia="cs-CZ"/>
        </w:rPr>
        <w:t>656 - 685</w:t>
      </w:r>
      <w:proofErr w:type="gramEnd"/>
      <w:r w:rsidRPr="00F81A41">
        <w:rPr>
          <w:rFonts w:ascii="Arial" w:eastAsia="Times New Roman" w:hAnsi="Arial" w:cs="Arial"/>
          <w:color w:val="000000"/>
          <w:sz w:val="27"/>
          <w:szCs w:val="27"/>
          <w:lang w:eastAsia="cs-CZ"/>
        </w:rPr>
        <w:t>).</w:t>
      </w:r>
    </w:p>
    <w:p w14:paraId="66253B96" w14:textId="77777777" w:rsidR="00F81A41" w:rsidRPr="00F81A41" w:rsidRDefault="00F81A41" w:rsidP="00F81A41">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F81A41">
        <w:rPr>
          <w:rFonts w:ascii="Times New Roman" w:eastAsia="Times New Roman" w:hAnsi="Times New Roman" w:cs="Times New Roman"/>
          <w:color w:val="081D8F"/>
          <w:sz w:val="36"/>
          <w:szCs w:val="36"/>
          <w:lang w:eastAsia="cs-CZ"/>
        </w:rPr>
        <w:t>Jaké jsou související předpisy</w:t>
      </w:r>
    </w:p>
    <w:p w14:paraId="3D6BE426" w14:textId="77777777" w:rsidR="00F81A41" w:rsidRPr="00F81A41" w:rsidRDefault="00F81A41" w:rsidP="00F81A41">
      <w:pPr>
        <w:numPr>
          <w:ilvl w:val="0"/>
          <w:numId w:val="25"/>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Zákon č. 3/2002 Sb., o církvích a náboženských společnostech</w:t>
      </w:r>
    </w:p>
    <w:p w14:paraId="6F1C6CE7" w14:textId="77777777" w:rsidR="00F81A41" w:rsidRPr="00F81A41" w:rsidRDefault="00F81A41" w:rsidP="00F81A41">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F81A41">
        <w:rPr>
          <w:rFonts w:ascii="Times New Roman" w:eastAsia="Times New Roman" w:hAnsi="Times New Roman" w:cs="Times New Roman"/>
          <w:color w:val="081D8F"/>
          <w:sz w:val="36"/>
          <w:szCs w:val="36"/>
          <w:lang w:eastAsia="cs-CZ"/>
        </w:rPr>
        <w:t>Jaké jsou opravné prostředky a jak se uplatňují</w:t>
      </w:r>
    </w:p>
    <w:p w14:paraId="308AD7B9"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Jaké sankce mohou být uplatněny v případě nedodržení povinností</w:t>
      </w:r>
    </w:p>
    <w:p w14:paraId="5982AD25"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Nejčastější dotazy</w:t>
      </w:r>
    </w:p>
    <w:p w14:paraId="05395596"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Další informace</w:t>
      </w:r>
    </w:p>
    <w:p w14:paraId="0395199D"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Informace o popisovaném postupu (o řešení životní situace) je možné získat také z jiných zdrojů nebo v jiné formě</w:t>
      </w:r>
    </w:p>
    <w:p w14:paraId="0A043F68" w14:textId="1A375DAD" w:rsidR="00F81A41" w:rsidRPr="00F81A41" w:rsidRDefault="00F81A41" w:rsidP="00F81A41">
      <w:pPr>
        <w:numPr>
          <w:ilvl w:val="0"/>
          <w:numId w:val="26"/>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 xml:space="preserve">viz např. webové stránky MV </w:t>
      </w:r>
      <w:proofErr w:type="gramStart"/>
      <w:r w:rsidRPr="00F81A41">
        <w:rPr>
          <w:rFonts w:ascii="Arial" w:eastAsia="Times New Roman" w:hAnsi="Arial" w:cs="Arial"/>
          <w:color w:val="000000"/>
          <w:sz w:val="27"/>
          <w:szCs w:val="27"/>
          <w:lang w:eastAsia="cs-CZ"/>
        </w:rPr>
        <w:t>ČR - manželství</w:t>
      </w:r>
      <w:proofErr w:type="gramEnd"/>
      <w:r w:rsidRPr="00F81A41">
        <w:rPr>
          <w:rFonts w:ascii="Arial" w:eastAsia="Times New Roman" w:hAnsi="Arial" w:cs="Arial"/>
          <w:color w:val="000000"/>
          <w:sz w:val="27"/>
          <w:szCs w:val="27"/>
          <w:lang w:eastAsia="cs-CZ"/>
        </w:rPr>
        <w:t xml:space="preserve"> -</w:t>
      </w:r>
      <w:hyperlink r:id="rId7" w:history="1">
        <w:r w:rsidR="005E721A">
          <w:rPr>
            <w:rStyle w:val="Hypertextovodkaz"/>
          </w:rPr>
          <w:t>Uzavření manželství - pruvodce.gov.cz</w:t>
        </w:r>
      </w:hyperlink>
    </w:p>
    <w:p w14:paraId="60012211" w14:textId="77777777" w:rsidR="00F81A41" w:rsidRPr="00F81A41" w:rsidRDefault="00F81A41" w:rsidP="00F81A41">
      <w:pPr>
        <w:shd w:val="clear" w:color="auto" w:fill="F7F7F7"/>
        <w:spacing w:before="225" w:after="225" w:line="240" w:lineRule="auto"/>
        <w:textAlignment w:val="baseline"/>
        <w:outlineLvl w:val="1"/>
        <w:rPr>
          <w:rFonts w:ascii="Times New Roman" w:eastAsia="Times New Roman" w:hAnsi="Times New Roman" w:cs="Times New Roman"/>
          <w:color w:val="081D8F"/>
          <w:sz w:val="36"/>
          <w:szCs w:val="36"/>
          <w:lang w:eastAsia="cs-CZ"/>
        </w:rPr>
      </w:pPr>
      <w:r w:rsidRPr="00F81A41">
        <w:rPr>
          <w:rFonts w:ascii="Times New Roman" w:eastAsia="Times New Roman" w:hAnsi="Times New Roman" w:cs="Times New Roman"/>
          <w:color w:val="081D8F"/>
          <w:sz w:val="36"/>
          <w:szCs w:val="36"/>
          <w:lang w:eastAsia="cs-CZ"/>
        </w:rPr>
        <w:t>Související životní situace a návody, jak je řešit</w:t>
      </w:r>
    </w:p>
    <w:p w14:paraId="2684C33D"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Za správnost popisu odpovídá útvar</w:t>
      </w:r>
    </w:p>
    <w:p w14:paraId="4E42C590" w14:textId="77777777" w:rsidR="00F81A41" w:rsidRPr="00F81A41" w:rsidRDefault="00F81A41" w:rsidP="00F81A41">
      <w:pPr>
        <w:numPr>
          <w:ilvl w:val="0"/>
          <w:numId w:val="27"/>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matrika</w:t>
      </w:r>
    </w:p>
    <w:p w14:paraId="72A20D4F" w14:textId="77777777" w:rsidR="00F81A41" w:rsidRPr="00F81A41" w:rsidRDefault="00F81A41" w:rsidP="00F81A41">
      <w:pPr>
        <w:shd w:val="clear" w:color="auto" w:fill="F7F7F7"/>
        <w:spacing w:before="225" w:after="225" w:line="240" w:lineRule="auto"/>
        <w:textAlignment w:val="baseline"/>
        <w:outlineLvl w:val="2"/>
        <w:rPr>
          <w:rFonts w:ascii="Times New Roman" w:eastAsia="Times New Roman" w:hAnsi="Times New Roman" w:cs="Times New Roman"/>
          <w:color w:val="081D8F"/>
          <w:sz w:val="27"/>
          <w:szCs w:val="27"/>
          <w:lang w:eastAsia="cs-CZ"/>
        </w:rPr>
      </w:pPr>
      <w:r w:rsidRPr="00F81A41">
        <w:rPr>
          <w:rFonts w:ascii="Times New Roman" w:eastAsia="Times New Roman" w:hAnsi="Times New Roman" w:cs="Times New Roman"/>
          <w:color w:val="081D8F"/>
          <w:sz w:val="27"/>
          <w:szCs w:val="27"/>
          <w:lang w:eastAsia="cs-CZ"/>
        </w:rPr>
        <w:t>Kontaktní osoba</w:t>
      </w:r>
    </w:p>
    <w:p w14:paraId="6C35A8F3" w14:textId="075B74FA" w:rsidR="00CF4637" w:rsidRPr="005E721A" w:rsidRDefault="00F81A41" w:rsidP="005E721A">
      <w:pPr>
        <w:numPr>
          <w:ilvl w:val="0"/>
          <w:numId w:val="28"/>
        </w:numPr>
        <w:shd w:val="clear" w:color="auto" w:fill="F7F7F7"/>
        <w:spacing w:before="100" w:beforeAutospacing="1" w:after="100" w:afterAutospacing="1" w:line="240" w:lineRule="auto"/>
        <w:rPr>
          <w:rFonts w:ascii="Arial" w:eastAsia="Times New Roman" w:hAnsi="Arial" w:cs="Arial"/>
          <w:color w:val="000000"/>
          <w:sz w:val="27"/>
          <w:szCs w:val="27"/>
          <w:lang w:eastAsia="cs-CZ"/>
        </w:rPr>
      </w:pPr>
      <w:r w:rsidRPr="00F81A41">
        <w:rPr>
          <w:rFonts w:ascii="Arial" w:eastAsia="Times New Roman" w:hAnsi="Arial" w:cs="Arial"/>
          <w:color w:val="000000"/>
          <w:sz w:val="27"/>
          <w:szCs w:val="27"/>
          <w:lang w:eastAsia="cs-CZ"/>
        </w:rPr>
        <w:t xml:space="preserve">Matrikářka </w:t>
      </w:r>
      <w:r w:rsidR="005E721A">
        <w:rPr>
          <w:rFonts w:ascii="Arial" w:eastAsia="Times New Roman" w:hAnsi="Arial" w:cs="Arial"/>
          <w:color w:val="000000"/>
          <w:sz w:val="27"/>
          <w:szCs w:val="27"/>
          <w:lang w:eastAsia="cs-CZ"/>
        </w:rPr>
        <w:t xml:space="preserve">Oldřiška Čejková </w:t>
      </w:r>
      <w:hyperlink r:id="rId8" w:history="1">
        <w:r w:rsidR="005E721A" w:rsidRPr="005E721A">
          <w:rPr>
            <w:rStyle w:val="Hypertextovodkaz"/>
            <w:rFonts w:ascii="Arial" w:eastAsia="Times New Roman" w:hAnsi="Arial" w:cs="Arial"/>
            <w:sz w:val="27"/>
            <w:szCs w:val="27"/>
            <w:lang w:eastAsia="cs-CZ"/>
          </w:rPr>
          <w:t>cejkova</w:t>
        </w:r>
        <w:r w:rsidR="005E721A" w:rsidRPr="005E721A">
          <w:rPr>
            <w:rStyle w:val="Hypertextovodkaz"/>
            <w:rFonts w:ascii="Arial" w:eastAsia="Times New Roman" w:hAnsi="Arial" w:cs="Arial"/>
            <w:sz w:val="27"/>
            <w:szCs w:val="27"/>
            <w:lang w:eastAsia="cs-CZ"/>
          </w:rPr>
          <w:t>@</w:t>
        </w:r>
        <w:r w:rsidR="005E721A" w:rsidRPr="005E721A">
          <w:rPr>
            <w:rStyle w:val="Hypertextovodkaz"/>
            <w:rFonts w:ascii="Arial" w:eastAsia="Times New Roman" w:hAnsi="Arial" w:cs="Arial"/>
            <w:sz w:val="27"/>
            <w:szCs w:val="27"/>
            <w:lang w:eastAsia="cs-CZ"/>
          </w:rPr>
          <w:t>zbuch.cz</w:t>
        </w:r>
      </w:hyperlink>
    </w:p>
    <w:sectPr w:rsidR="00CF4637" w:rsidRPr="005E7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6D2"/>
    <w:multiLevelType w:val="multilevel"/>
    <w:tmpl w:val="36D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647D8"/>
    <w:multiLevelType w:val="multilevel"/>
    <w:tmpl w:val="F0FA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E3432"/>
    <w:multiLevelType w:val="multilevel"/>
    <w:tmpl w:val="221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035EE"/>
    <w:multiLevelType w:val="multilevel"/>
    <w:tmpl w:val="48CE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1261"/>
    <w:multiLevelType w:val="multilevel"/>
    <w:tmpl w:val="8672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22ED0"/>
    <w:multiLevelType w:val="multilevel"/>
    <w:tmpl w:val="163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72E5E"/>
    <w:multiLevelType w:val="multilevel"/>
    <w:tmpl w:val="EA78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D194D"/>
    <w:multiLevelType w:val="multilevel"/>
    <w:tmpl w:val="B950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6390D"/>
    <w:multiLevelType w:val="multilevel"/>
    <w:tmpl w:val="DAFE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090205"/>
    <w:multiLevelType w:val="multilevel"/>
    <w:tmpl w:val="4A66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A35AE"/>
    <w:multiLevelType w:val="multilevel"/>
    <w:tmpl w:val="4064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842B7"/>
    <w:multiLevelType w:val="multilevel"/>
    <w:tmpl w:val="5D48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E2C52"/>
    <w:multiLevelType w:val="multilevel"/>
    <w:tmpl w:val="F7A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11732"/>
    <w:multiLevelType w:val="multilevel"/>
    <w:tmpl w:val="3676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01BBB"/>
    <w:multiLevelType w:val="multilevel"/>
    <w:tmpl w:val="F240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6871D1"/>
    <w:multiLevelType w:val="multilevel"/>
    <w:tmpl w:val="3FB6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D1FAC"/>
    <w:multiLevelType w:val="multilevel"/>
    <w:tmpl w:val="9790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9972A2"/>
    <w:multiLevelType w:val="multilevel"/>
    <w:tmpl w:val="1572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9E26DC"/>
    <w:multiLevelType w:val="multilevel"/>
    <w:tmpl w:val="F428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D2857"/>
    <w:multiLevelType w:val="multilevel"/>
    <w:tmpl w:val="AA82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253D1F"/>
    <w:multiLevelType w:val="multilevel"/>
    <w:tmpl w:val="18E6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787E79"/>
    <w:multiLevelType w:val="multilevel"/>
    <w:tmpl w:val="7D20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5F663C"/>
    <w:multiLevelType w:val="multilevel"/>
    <w:tmpl w:val="A330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963926"/>
    <w:multiLevelType w:val="multilevel"/>
    <w:tmpl w:val="305A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01572"/>
    <w:multiLevelType w:val="multilevel"/>
    <w:tmpl w:val="EB4E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703C0"/>
    <w:multiLevelType w:val="multilevel"/>
    <w:tmpl w:val="342C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1D51FD"/>
    <w:multiLevelType w:val="multilevel"/>
    <w:tmpl w:val="55DA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564E72"/>
    <w:multiLevelType w:val="multilevel"/>
    <w:tmpl w:val="6142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8"/>
  </w:num>
  <w:num w:numId="3">
    <w:abstractNumId w:val="19"/>
  </w:num>
  <w:num w:numId="4">
    <w:abstractNumId w:val="27"/>
  </w:num>
  <w:num w:numId="5">
    <w:abstractNumId w:val="22"/>
  </w:num>
  <w:num w:numId="6">
    <w:abstractNumId w:val="4"/>
  </w:num>
  <w:num w:numId="7">
    <w:abstractNumId w:val="0"/>
  </w:num>
  <w:num w:numId="8">
    <w:abstractNumId w:val="14"/>
  </w:num>
  <w:num w:numId="9">
    <w:abstractNumId w:val="3"/>
  </w:num>
  <w:num w:numId="10">
    <w:abstractNumId w:val="5"/>
  </w:num>
  <w:num w:numId="11">
    <w:abstractNumId w:val="18"/>
  </w:num>
  <w:num w:numId="12">
    <w:abstractNumId w:val="10"/>
  </w:num>
  <w:num w:numId="13">
    <w:abstractNumId w:val="12"/>
  </w:num>
  <w:num w:numId="14">
    <w:abstractNumId w:val="13"/>
  </w:num>
  <w:num w:numId="15">
    <w:abstractNumId w:val="1"/>
  </w:num>
  <w:num w:numId="16">
    <w:abstractNumId w:val="15"/>
  </w:num>
  <w:num w:numId="17">
    <w:abstractNumId w:val="9"/>
  </w:num>
  <w:num w:numId="18">
    <w:abstractNumId w:val="25"/>
  </w:num>
  <w:num w:numId="19">
    <w:abstractNumId w:val="2"/>
  </w:num>
  <w:num w:numId="20">
    <w:abstractNumId w:val="11"/>
  </w:num>
  <w:num w:numId="21">
    <w:abstractNumId w:val="21"/>
  </w:num>
  <w:num w:numId="22">
    <w:abstractNumId w:val="20"/>
  </w:num>
  <w:num w:numId="23">
    <w:abstractNumId w:val="23"/>
  </w:num>
  <w:num w:numId="24">
    <w:abstractNumId w:val="24"/>
  </w:num>
  <w:num w:numId="25">
    <w:abstractNumId w:val="16"/>
  </w:num>
  <w:num w:numId="26">
    <w:abstractNumId w:val="6"/>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41"/>
    <w:rsid w:val="000E50D8"/>
    <w:rsid w:val="005E721A"/>
    <w:rsid w:val="00CF4637"/>
    <w:rsid w:val="00F81A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2D04"/>
  <w15:chartTrackingRefBased/>
  <w15:docId w15:val="{4AFB946A-C917-479F-AFFF-78694869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F81A4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81A4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81A4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81A4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81A41"/>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81A41"/>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F81A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81A41"/>
    <w:rPr>
      <w:b/>
      <w:bCs/>
    </w:rPr>
  </w:style>
  <w:style w:type="character" w:styleId="Hypertextovodkaz">
    <w:name w:val="Hyperlink"/>
    <w:basedOn w:val="Standardnpsmoodstavce"/>
    <w:uiPriority w:val="99"/>
    <w:unhideWhenUsed/>
    <w:rsid w:val="00F81A41"/>
    <w:rPr>
      <w:color w:val="0000FF"/>
      <w:u w:val="single"/>
    </w:rPr>
  </w:style>
  <w:style w:type="character" w:styleId="Nevyeenzmnka">
    <w:name w:val="Unresolved Mention"/>
    <w:basedOn w:val="Standardnpsmoodstavce"/>
    <w:uiPriority w:val="99"/>
    <w:semiHidden/>
    <w:unhideWhenUsed/>
    <w:rsid w:val="005E7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ejkova@zbuch.cz" TargetMode="External"/><Relationship Id="rId3" Type="http://schemas.openxmlformats.org/officeDocument/2006/relationships/settings" Target="settings.xml"/><Relationship Id="rId7" Type="http://schemas.openxmlformats.org/officeDocument/2006/relationships/hyperlink" Target="https://pruvodce.gov.cz/uzavreni-manzelstvi?utm_source=pvs&amp;utm_medium=homepagebox&amp;utm_campaign=p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slocovice.cz/file.php?nid=540&amp;oid=5498226" TargetMode="External"/><Relationship Id="rId5" Type="http://schemas.openxmlformats.org/officeDocument/2006/relationships/hyperlink" Target="tel:+4205771212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2025</Words>
  <Characters>11954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Oldřiška Cejková</dc:creator>
  <cp:keywords/>
  <dc:description/>
  <cp:lastModifiedBy>Oldřiška Cejková</cp:lastModifiedBy>
  <cp:revision>1</cp:revision>
  <dcterms:created xsi:type="dcterms:W3CDTF">2021-04-27T07:51:00Z</dcterms:created>
  <dcterms:modified xsi:type="dcterms:W3CDTF">2021-04-27T08:23:00Z</dcterms:modified>
</cp:coreProperties>
</file>