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AF6D" w14:textId="77777777" w:rsidR="00FC02BF" w:rsidRPr="00FC02BF" w:rsidRDefault="00FC02BF" w:rsidP="00FC02BF">
      <w:pPr>
        <w:shd w:val="clear" w:color="auto" w:fill="F7F7F7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</w:pPr>
      <w:r w:rsidRPr="00FC02BF"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  <w:t>Ověřování podpisů (legalizace) a listin (vidimace)</w:t>
      </w:r>
    </w:p>
    <w:p w14:paraId="7D07E413" w14:textId="77777777" w:rsidR="00FC02BF" w:rsidRPr="00FC02BF" w:rsidRDefault="00FC02BF" w:rsidP="00FC02BF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C02B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matrice si mohou občané nechat úředně ověřit svůj podpis/ nejčastěji je to na různých kupních či darovacích smlouvách, na plné moci, na výpovědích ze spoření či pojištění aj.</w:t>
      </w:r>
    </w:p>
    <w:p w14:paraId="32C5BA4B" w14:textId="77777777" w:rsidR="00FC02BF" w:rsidRPr="00FC02BF" w:rsidRDefault="00FC02BF" w:rsidP="00FC02BF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C02B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Poplatky se platí hotově, správní poplatek za jeden podpis činí 30 Kč, správní poplatek za ověření jedné strany činí 30 Kč.</w:t>
      </w:r>
    </w:p>
    <w:p w14:paraId="66889FCB" w14:textId="77777777" w:rsidR="00FC02BF" w:rsidRPr="00FC02BF" w:rsidRDefault="00FC02BF" w:rsidP="00FC02BF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C02B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 ověření podpisu předloží občan kromě příslušné listiny, na které potřebuje ověřit svůj podpis, platný občanský průkaz, řidičský průkaz či cestovní pas, musí se dostavit osobně.</w:t>
      </w:r>
    </w:p>
    <w:p w14:paraId="226712B4" w14:textId="77777777" w:rsidR="00FC02BF" w:rsidRPr="00FC02BF" w:rsidRDefault="00FC02BF" w:rsidP="00FC02BF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C02B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 ověření listiny předloží originál listiny nebo ověřenou kopii listiny.  Ze zákona na matrice nelze ověřit fotokopie průkazů – např. občanského, pasu, řidičského průkazu aj. dále nesmíme ověřovat fotokopie losů, vkladních knížek, šeků, směnek, geometrických plánů, rysů, technických kreseb aj. </w:t>
      </w:r>
    </w:p>
    <w:p w14:paraId="674542B4" w14:textId="77777777" w:rsidR="005E33F7" w:rsidRDefault="005E33F7"/>
    <w:sectPr w:rsidR="005E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BF"/>
    <w:rsid w:val="005E33F7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6A19"/>
  <w15:chartTrackingRefBased/>
  <w15:docId w15:val="{1DE39D1A-A6CB-42F9-BE4D-F45C5BA7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2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Cejková</dc:creator>
  <cp:keywords/>
  <dc:description/>
  <cp:lastModifiedBy>Oldřiška Cejková</cp:lastModifiedBy>
  <cp:revision>1</cp:revision>
  <dcterms:created xsi:type="dcterms:W3CDTF">2021-04-27T09:02:00Z</dcterms:created>
  <dcterms:modified xsi:type="dcterms:W3CDTF">2021-04-27T09:02:00Z</dcterms:modified>
</cp:coreProperties>
</file>